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57" w:rsidRDefault="002D5057" w:rsidP="002D5057">
      <w:pPr>
        <w:spacing w:after="12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pl-PL"/>
        </w:rPr>
        <w:t>Dział do Spraw Wojskowych Prokuratury Rejonowej Poznań - Grunwald w Poznaniu prowadzi śledztwo w sprawie nieumyślnego naruszenia w dniu 25.01.2017r. na skrzyżowaniu dróg DK 10 i W - 552 w Lubiczu Dolnym zasad bezpieczeństwa w ruchu lądowym przez kierującego pojazdem BMW X5 o nr rej WU2851C  ustalonego  żołnierza z Oddziału Specjalnego Żandarmerii Wojskowej w Warszawie i  spowodowaniu nieumyślnie wypadku, w którym jedno osoba odniosła obrażenia ciała określone w art. 157 § 1 kk tj. o przestępstwo z art. 177 § 1 kk</w:t>
      </w:r>
    </w:p>
    <w:p w:rsidR="002D5057" w:rsidRDefault="002D5057" w:rsidP="002D505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dniu 24 października 2017r. w oparciu o dowody zgromadzone w śledztwie w tym opinię biegłego sądowego do spraw  badań i rekonstrukcji wypadków drogowych , w Dziale do Spraw Wojskowych Prokuratury Rejonowej Poznań – Grunwald w Poznaniu przedstawiono zarzut popełnienia przestępstwa z art.177 § 1 kk st. kpr. Grzegorzowi G. z Oddziału Specjalnego ŻW w Warszawie.</w:t>
      </w:r>
    </w:p>
    <w:p w:rsidR="002D5057" w:rsidRDefault="002D5057" w:rsidP="002D505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2D5057" w:rsidRDefault="002D5057" w:rsidP="002D505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Przesłuchany w charakterze podejrzanego st. kpr. Grzegorz G. nie przyznał się do popełnienia zarzuconego mu czynu oraz skorzystał z prawa do odmowy składania wyjaśnień.</w:t>
      </w:r>
    </w:p>
    <w:p w:rsidR="002D5057" w:rsidRDefault="002D5057" w:rsidP="002D505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2D5057" w:rsidRDefault="002D5057" w:rsidP="002D505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chwili obecnej planowane są do wykonania końcowe czynności procesowe w przedmiotowym postępowaniu umożliwiające skierowanie aktu oskarżenia do Wojskowego Sądu Garnizonowego w Warszawie.</w:t>
      </w:r>
    </w:p>
    <w:p w:rsidR="002D5057" w:rsidRDefault="002D5057" w:rsidP="002D505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2D5057" w:rsidRDefault="002D5057" w:rsidP="002D5057">
      <w:pPr>
        <w:autoSpaceDN w:val="0"/>
        <w:spacing w:after="0"/>
        <w:ind w:left="4536"/>
        <w:jc w:val="center"/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Zastępca Prokuratora Okręgowego</w:t>
      </w:r>
    </w:p>
    <w:p w:rsidR="002D5057" w:rsidRDefault="002D5057" w:rsidP="002D5057">
      <w:pPr>
        <w:autoSpaceDN w:val="0"/>
        <w:spacing w:after="0"/>
        <w:ind w:left="4536"/>
        <w:jc w:val="center"/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do Spraw Wojskowych</w:t>
      </w:r>
    </w:p>
    <w:p w:rsidR="002D5057" w:rsidRDefault="002D5057" w:rsidP="002D5057">
      <w:pPr>
        <w:autoSpaceDN w:val="0"/>
        <w:spacing w:after="0"/>
        <w:ind w:left="4536"/>
        <w:jc w:val="center"/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Prokuratury Okręgowej</w:t>
      </w:r>
    </w:p>
    <w:p w:rsidR="002D5057" w:rsidRDefault="002D5057" w:rsidP="002D5057">
      <w:pPr>
        <w:autoSpaceDN w:val="0"/>
        <w:spacing w:after="0"/>
        <w:ind w:left="4536"/>
        <w:jc w:val="center"/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 Poznaniu</w:t>
      </w:r>
    </w:p>
    <w:p w:rsidR="002D5057" w:rsidRDefault="002D5057" w:rsidP="002D5057">
      <w:pPr>
        <w:autoSpaceDN w:val="0"/>
        <w:spacing w:after="0"/>
        <w:ind w:left="4536"/>
        <w:jc w:val="center"/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 </w:t>
      </w:r>
    </w:p>
    <w:p w:rsidR="002D5057" w:rsidRDefault="002D5057" w:rsidP="002D5057">
      <w:pPr>
        <w:autoSpaceDN w:val="0"/>
        <w:spacing w:after="0"/>
        <w:ind w:left="4536"/>
        <w:jc w:val="center"/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mjr Rafał FIERTEK</w:t>
      </w:r>
    </w:p>
    <w:p w:rsidR="002D5057" w:rsidRDefault="002D5057" w:rsidP="002D5057">
      <w:r>
        <w:t> </w:t>
      </w:r>
    </w:p>
    <w:p w:rsidR="001F3642" w:rsidRDefault="001F3642">
      <w:bookmarkStart w:id="0" w:name="_GoBack"/>
      <w:bookmarkEnd w:id="0"/>
    </w:p>
    <w:sectPr w:rsidR="001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57"/>
    <w:rsid w:val="001F3642"/>
    <w:rsid w:val="002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13F3A-56B6-4C37-BAEF-183F343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057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Arendt Aleksandra</dc:creator>
  <cp:keywords/>
  <dc:description/>
  <cp:lastModifiedBy>Arendt Aleksandra</cp:lastModifiedBy>
  <cp:revision>1</cp:revision>
  <dcterms:created xsi:type="dcterms:W3CDTF">2017-10-24T14:11:00Z</dcterms:created>
  <dcterms:modified xsi:type="dcterms:W3CDTF">2017-10-24T14:11:00Z</dcterms:modified>
</cp:coreProperties>
</file>