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73F3" w14:textId="77777777" w:rsidR="00C74061" w:rsidRPr="00FB1DC7" w:rsidRDefault="00C74061" w:rsidP="00C74061">
      <w:pPr>
        <w:keepNext/>
        <w:suppressAutoHyphens/>
        <w:spacing w:after="120" w:line="360" w:lineRule="auto"/>
        <w:jc w:val="center"/>
        <w:rPr>
          <w:rFonts w:ascii="Times" w:eastAsia="Times New Roman" w:hAnsi="Times" w:cs="Times New Roman"/>
          <w:b/>
          <w:bCs/>
          <w:caps/>
          <w:color w:val="000000" w:themeColor="text1"/>
          <w:spacing w:val="54"/>
          <w:kern w:val="24"/>
          <w:sz w:val="24"/>
          <w:szCs w:val="24"/>
          <w:lang w:val="pl-PL" w:eastAsia="pl-PL"/>
        </w:rPr>
      </w:pPr>
      <w:bookmarkStart w:id="0" w:name="_GoBack"/>
      <w:bookmarkEnd w:id="0"/>
      <w:r w:rsidRPr="00FB1DC7">
        <w:rPr>
          <w:rFonts w:ascii="Times" w:eastAsia="Times New Roman" w:hAnsi="Times" w:cs="Times New Roman"/>
          <w:b/>
          <w:bCs/>
          <w:caps/>
          <w:color w:val="000000" w:themeColor="text1"/>
          <w:spacing w:val="54"/>
          <w:kern w:val="24"/>
          <w:sz w:val="24"/>
          <w:szCs w:val="24"/>
          <w:lang w:val="pl-PL" w:eastAsia="pl-PL"/>
        </w:rPr>
        <w:t>ROZPORZĄDZENIE</w:t>
      </w:r>
    </w:p>
    <w:p w14:paraId="34BFF0D1" w14:textId="77777777" w:rsidR="00C74061" w:rsidRPr="00FB1DC7" w:rsidRDefault="00C74061" w:rsidP="00C74061">
      <w:pPr>
        <w:keepNext/>
        <w:suppressAutoHyphens/>
        <w:spacing w:after="120" w:line="360" w:lineRule="auto"/>
        <w:jc w:val="center"/>
        <w:rPr>
          <w:rFonts w:ascii="Times" w:eastAsia="Times New Roman" w:hAnsi="Times" w:cs="Times New Roman"/>
          <w:b/>
          <w:bCs/>
          <w:caps/>
          <w:color w:val="000000" w:themeColor="text1"/>
          <w:spacing w:val="54"/>
          <w:kern w:val="24"/>
          <w:sz w:val="24"/>
          <w:szCs w:val="24"/>
          <w:lang w:val="pl-PL" w:eastAsia="pl-PL"/>
        </w:rPr>
      </w:pPr>
      <w:r w:rsidRPr="00FB1DC7">
        <w:rPr>
          <w:rFonts w:ascii="Times" w:eastAsia="Times New Roman" w:hAnsi="Times" w:cs="Times New Roman"/>
          <w:b/>
          <w:bCs/>
          <w:caps/>
          <w:color w:val="000000" w:themeColor="text1"/>
          <w:spacing w:val="54"/>
          <w:kern w:val="24"/>
          <w:sz w:val="24"/>
          <w:szCs w:val="24"/>
          <w:lang w:val="pl-PL" w:eastAsia="pl-PL"/>
        </w:rPr>
        <w:t>MINISTRA ZDROWIA</w:t>
      </w:r>
      <w:r w:rsidRPr="00FB1DC7">
        <w:rPr>
          <w:rFonts w:ascii="Times" w:eastAsia="Times New Roman" w:hAnsi="Times" w:cs="Times New Roman"/>
          <w:bCs/>
          <w:caps/>
          <w:color w:val="000000" w:themeColor="text1"/>
          <w:kern w:val="24"/>
          <w:sz w:val="24"/>
          <w:szCs w:val="24"/>
          <w:vertAlign w:val="superscript"/>
          <w:lang w:val="pl-PL" w:eastAsia="pl-PL"/>
        </w:rPr>
        <w:footnoteReference w:id="1"/>
      </w:r>
      <w:r w:rsidRPr="00FB1DC7">
        <w:rPr>
          <w:rFonts w:ascii="Times" w:eastAsia="Times New Roman" w:hAnsi="Times" w:cs="Times New Roman"/>
          <w:bCs/>
          <w:caps/>
          <w:color w:val="000000" w:themeColor="text1"/>
          <w:kern w:val="24"/>
          <w:sz w:val="24"/>
          <w:szCs w:val="24"/>
          <w:vertAlign w:val="superscript"/>
          <w:lang w:val="pl-PL" w:eastAsia="pl-PL"/>
        </w:rPr>
        <w:t>)</w:t>
      </w:r>
    </w:p>
    <w:p w14:paraId="42865CF7" w14:textId="77777777" w:rsidR="00C74061" w:rsidRPr="00FB1DC7" w:rsidRDefault="00C74061" w:rsidP="00C74061">
      <w:pPr>
        <w:keepNext/>
        <w:suppressAutoHyphens/>
        <w:spacing w:before="120" w:after="120" w:line="360" w:lineRule="auto"/>
        <w:jc w:val="center"/>
        <w:rPr>
          <w:rFonts w:ascii="Times" w:eastAsia="Times New Roman" w:hAnsi="Times" w:cs="Arial"/>
          <w:bCs/>
          <w:color w:val="000000" w:themeColor="text1"/>
          <w:sz w:val="24"/>
          <w:szCs w:val="24"/>
          <w:lang w:val="pl-PL" w:eastAsia="pl-PL"/>
        </w:rPr>
      </w:pPr>
      <w:r w:rsidRPr="00FB1DC7">
        <w:rPr>
          <w:rFonts w:ascii="Times" w:eastAsia="Times New Roman" w:hAnsi="Times" w:cs="Arial"/>
          <w:bCs/>
          <w:color w:val="000000" w:themeColor="text1"/>
          <w:sz w:val="24"/>
          <w:szCs w:val="24"/>
          <w:lang w:val="pl-PL" w:eastAsia="pl-PL"/>
        </w:rPr>
        <w:t>z dnia                                 2018 r.</w:t>
      </w:r>
    </w:p>
    <w:p w14:paraId="37A93DCE" w14:textId="77777777" w:rsidR="00C74061" w:rsidRPr="00FB1DC7" w:rsidRDefault="00C74061" w:rsidP="00C74061">
      <w:pPr>
        <w:keepNext/>
        <w:suppressAutoHyphens/>
        <w:spacing w:before="120" w:after="360" w:line="360" w:lineRule="auto"/>
        <w:jc w:val="center"/>
        <w:rPr>
          <w:rFonts w:ascii="Times" w:eastAsia="Times New Roman" w:hAnsi="Times" w:cs="Arial"/>
          <w:b/>
          <w:bCs/>
          <w:color w:val="000000" w:themeColor="text1"/>
          <w:sz w:val="24"/>
          <w:szCs w:val="24"/>
          <w:lang w:val="pl-PL" w:eastAsia="pl-PL"/>
        </w:rPr>
      </w:pPr>
      <w:r w:rsidRPr="00FB1DC7">
        <w:rPr>
          <w:rFonts w:ascii="Times" w:eastAsia="Times New Roman" w:hAnsi="Times" w:cs="Arial"/>
          <w:b/>
          <w:bCs/>
          <w:color w:val="000000" w:themeColor="text1"/>
          <w:sz w:val="24"/>
          <w:szCs w:val="24"/>
          <w:lang w:val="pl-PL" w:eastAsia="pl-PL"/>
        </w:rPr>
        <w:t xml:space="preserve">w sprawie </w:t>
      </w:r>
      <w:r w:rsidR="008134FF" w:rsidRPr="00FB1DC7">
        <w:rPr>
          <w:rFonts w:ascii="Times" w:eastAsia="Times New Roman" w:hAnsi="Times" w:cs="Arial"/>
          <w:b/>
          <w:bCs/>
          <w:color w:val="000000" w:themeColor="text1"/>
          <w:sz w:val="24"/>
          <w:szCs w:val="24"/>
          <w:lang w:val="pl-PL" w:eastAsia="pl-PL"/>
        </w:rPr>
        <w:t>zapotrzebowań oraz</w:t>
      </w:r>
      <w:r w:rsidRPr="00FB1DC7">
        <w:rPr>
          <w:rFonts w:ascii="Times" w:eastAsia="Times New Roman" w:hAnsi="Times" w:cs="Arial"/>
          <w:b/>
          <w:bCs/>
          <w:color w:val="000000" w:themeColor="text1"/>
          <w:sz w:val="24"/>
          <w:szCs w:val="24"/>
          <w:lang w:val="pl-PL" w:eastAsia="pl-PL"/>
        </w:rPr>
        <w:t xml:space="preserve"> wydawania </w:t>
      </w:r>
      <w:r w:rsidR="008134FF" w:rsidRPr="00FB1DC7">
        <w:rPr>
          <w:rFonts w:ascii="Times" w:eastAsia="Times New Roman" w:hAnsi="Times" w:cs="Arial"/>
          <w:b/>
          <w:bCs/>
          <w:color w:val="000000" w:themeColor="text1"/>
          <w:sz w:val="24"/>
          <w:szCs w:val="24"/>
          <w:lang w:val="pl-PL" w:eastAsia="pl-PL"/>
        </w:rPr>
        <w:t>z apteki produktów leczniczych, środków spożywczy</w:t>
      </w:r>
      <w:r w:rsidR="004D6A5B" w:rsidRPr="00FB1DC7">
        <w:rPr>
          <w:rFonts w:ascii="Times" w:eastAsia="Times New Roman" w:hAnsi="Times" w:cs="Arial"/>
          <w:b/>
          <w:bCs/>
          <w:color w:val="000000" w:themeColor="text1"/>
          <w:sz w:val="24"/>
          <w:szCs w:val="24"/>
          <w:lang w:val="pl-PL" w:eastAsia="pl-PL"/>
        </w:rPr>
        <w:t>ch</w:t>
      </w:r>
      <w:r w:rsidR="008134FF" w:rsidRPr="00FB1DC7">
        <w:rPr>
          <w:rFonts w:ascii="Times" w:eastAsia="Times New Roman" w:hAnsi="Times" w:cs="Arial"/>
          <w:b/>
          <w:bCs/>
          <w:color w:val="000000" w:themeColor="text1"/>
          <w:sz w:val="24"/>
          <w:szCs w:val="24"/>
          <w:lang w:val="pl-PL" w:eastAsia="pl-PL"/>
        </w:rPr>
        <w:t xml:space="preserve"> specjalnego przeznaczeni</w:t>
      </w:r>
      <w:r w:rsidR="005316C4" w:rsidRPr="00FB1DC7">
        <w:rPr>
          <w:rFonts w:ascii="Times" w:eastAsia="Times New Roman" w:hAnsi="Times" w:cs="Arial"/>
          <w:b/>
          <w:bCs/>
          <w:color w:val="000000" w:themeColor="text1"/>
          <w:sz w:val="24"/>
          <w:szCs w:val="24"/>
          <w:lang w:val="pl-PL" w:eastAsia="pl-PL"/>
        </w:rPr>
        <w:t>a</w:t>
      </w:r>
      <w:r w:rsidR="008134FF" w:rsidRPr="00FB1DC7">
        <w:rPr>
          <w:rFonts w:ascii="Times" w:eastAsia="Times New Roman" w:hAnsi="Times" w:cs="Arial"/>
          <w:b/>
          <w:bCs/>
          <w:color w:val="000000" w:themeColor="text1"/>
          <w:sz w:val="24"/>
          <w:szCs w:val="24"/>
          <w:lang w:val="pl-PL" w:eastAsia="pl-PL"/>
        </w:rPr>
        <w:t xml:space="preserve"> żywieniowego i wyrobów medycznych</w:t>
      </w:r>
    </w:p>
    <w:p w14:paraId="72B4EC03" w14:textId="08114CCC" w:rsidR="00C74061" w:rsidRPr="00FB1DC7" w:rsidRDefault="00C74061" w:rsidP="00C74061">
      <w:pPr>
        <w:suppressAutoHyphens/>
        <w:autoSpaceDE w:val="0"/>
        <w:autoSpaceDN w:val="0"/>
        <w:adjustRightInd w:val="0"/>
        <w:spacing w:before="120" w:after="0" w:line="360" w:lineRule="auto"/>
        <w:ind w:firstLine="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Na podstawie art. 96 ust. 9 ustawy z dnia 6 września 2001 r. – Prawo farmaceutyczne (Dz. U. z 2017 r. poz. 2211</w:t>
      </w:r>
      <w:r w:rsidR="00A261AA">
        <w:rPr>
          <w:rFonts w:ascii="Times" w:eastAsia="Times New Roman" w:hAnsi="Times" w:cs="Arial"/>
          <w:bCs/>
          <w:color w:val="000000" w:themeColor="text1"/>
          <w:sz w:val="24"/>
          <w:szCs w:val="20"/>
          <w:lang w:val="pl-PL" w:eastAsia="pl-PL"/>
        </w:rPr>
        <w:t>, z późn. zm.</w:t>
      </w:r>
      <w:r w:rsidR="00A261AA">
        <w:rPr>
          <w:rStyle w:val="Odwoanieprzypisudolnego"/>
          <w:rFonts w:ascii="Times" w:eastAsia="Times New Roman" w:hAnsi="Times"/>
          <w:bCs/>
          <w:color w:val="000000" w:themeColor="text1"/>
          <w:sz w:val="24"/>
          <w:szCs w:val="20"/>
          <w:lang w:val="pl-PL" w:eastAsia="pl-PL"/>
        </w:rPr>
        <w:footnoteReference w:customMarkFollows="1" w:id="2"/>
        <w:t>2)</w:t>
      </w:r>
      <w:r w:rsidRPr="00FB1DC7">
        <w:rPr>
          <w:rFonts w:ascii="Times" w:eastAsia="Times New Roman" w:hAnsi="Times" w:cs="Arial"/>
          <w:bCs/>
          <w:color w:val="000000" w:themeColor="text1"/>
          <w:sz w:val="24"/>
          <w:szCs w:val="20"/>
          <w:lang w:val="pl-PL" w:eastAsia="pl-PL"/>
        </w:rPr>
        <w:t>) zarządza się, co następuje:</w:t>
      </w:r>
    </w:p>
    <w:p w14:paraId="21CF29AD" w14:textId="77777777" w:rsidR="00C74061" w:rsidRPr="00FB1DC7" w:rsidRDefault="00C74061" w:rsidP="00C74061">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sidRPr="009965F1">
        <w:rPr>
          <w:rFonts w:ascii="Times" w:eastAsia="Times New Roman" w:hAnsi="Times" w:cs="Arial"/>
          <w:b/>
          <w:color w:val="000000" w:themeColor="text1"/>
          <w:sz w:val="24"/>
          <w:szCs w:val="20"/>
          <w:lang w:val="pl-PL" w:eastAsia="pl-PL"/>
        </w:rPr>
        <w:t>§</w:t>
      </w:r>
      <w:r w:rsidRPr="00FB1DC7">
        <w:rPr>
          <w:rFonts w:ascii="Times" w:eastAsia="Times New Roman" w:hAnsi="Times" w:cs="Arial"/>
          <w:color w:val="000000" w:themeColor="text1"/>
          <w:sz w:val="24"/>
          <w:szCs w:val="20"/>
          <w:lang w:val="pl-PL" w:eastAsia="pl-PL"/>
        </w:rPr>
        <w:t> 1. Rozporządzenie określa:</w:t>
      </w:r>
    </w:p>
    <w:p w14:paraId="237E8B9F" w14:textId="1495E84A"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1)</w:t>
      </w:r>
      <w:r w:rsidRPr="00FB1DC7">
        <w:rPr>
          <w:rFonts w:ascii="Times" w:eastAsia="Times New Roman" w:hAnsi="Times" w:cs="Arial"/>
          <w:bCs/>
          <w:color w:val="000000" w:themeColor="text1"/>
          <w:sz w:val="24"/>
          <w:szCs w:val="20"/>
          <w:lang w:val="pl-PL" w:eastAsia="pl-PL"/>
        </w:rPr>
        <w:tab/>
        <w:t>sposób realizacji zapotrzebowania</w:t>
      </w:r>
      <w:r w:rsidR="00A96C80">
        <w:rPr>
          <w:rFonts w:ascii="Times" w:eastAsia="Times New Roman" w:hAnsi="Times" w:cs="Arial"/>
          <w:bCs/>
          <w:color w:val="000000" w:themeColor="text1"/>
          <w:sz w:val="24"/>
          <w:szCs w:val="20"/>
          <w:lang w:val="pl-PL" w:eastAsia="pl-PL"/>
        </w:rPr>
        <w:t xml:space="preserve"> </w:t>
      </w:r>
      <w:r w:rsidR="00A96C80" w:rsidRPr="009965F1">
        <w:rPr>
          <w:rFonts w:ascii="Times" w:eastAsia="Times New Roman" w:hAnsi="Times" w:cs="Arial"/>
          <w:bCs/>
          <w:color w:val="000000" w:themeColor="text1"/>
          <w:sz w:val="24"/>
          <w:szCs w:val="20"/>
          <w:lang w:val="pl-PL" w:eastAsia="pl-PL"/>
        </w:rPr>
        <w:t>podmiotu wykonującego działalność leczniczą, zwanego dalej „zapotrzebowaniem”</w:t>
      </w:r>
      <w:r w:rsidR="00A96C80">
        <w:rPr>
          <w:rFonts w:ascii="Times" w:eastAsia="Times New Roman" w:hAnsi="Times" w:cs="Arial"/>
          <w:bCs/>
          <w:color w:val="000000" w:themeColor="text1"/>
          <w:sz w:val="24"/>
          <w:szCs w:val="20"/>
          <w:lang w:val="pl-PL" w:eastAsia="pl-PL"/>
        </w:rPr>
        <w:t>;</w:t>
      </w:r>
    </w:p>
    <w:p w14:paraId="48BF07F6" w14:textId="55FD229E"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2)</w:t>
      </w:r>
      <w:r w:rsidRPr="00FB1DC7">
        <w:rPr>
          <w:rFonts w:ascii="Times" w:eastAsia="Times New Roman" w:hAnsi="Times" w:cs="Arial"/>
          <w:bCs/>
          <w:color w:val="000000" w:themeColor="text1"/>
          <w:sz w:val="24"/>
          <w:szCs w:val="20"/>
          <w:lang w:val="pl-PL" w:eastAsia="pl-PL"/>
        </w:rPr>
        <w:tab/>
        <w:t>sposób sporządzania leku recepturowego i aptecznego</w:t>
      </w:r>
      <w:r w:rsidR="00A96C80">
        <w:rPr>
          <w:rFonts w:ascii="Times" w:eastAsia="Times New Roman" w:hAnsi="Times" w:cs="Arial"/>
          <w:bCs/>
          <w:color w:val="000000" w:themeColor="text1"/>
          <w:sz w:val="24"/>
          <w:szCs w:val="20"/>
          <w:lang w:val="pl-PL" w:eastAsia="pl-PL"/>
        </w:rPr>
        <w:t>;</w:t>
      </w:r>
    </w:p>
    <w:p w14:paraId="63A140DB" w14:textId="6B25E907"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3)</w:t>
      </w:r>
      <w:r w:rsidRPr="00FB1DC7">
        <w:rPr>
          <w:rFonts w:ascii="Times" w:eastAsia="Times New Roman" w:hAnsi="Times" w:cs="Arial"/>
          <w:bCs/>
          <w:color w:val="000000" w:themeColor="text1"/>
          <w:sz w:val="24"/>
          <w:szCs w:val="20"/>
          <w:lang w:val="pl-PL" w:eastAsia="pl-PL"/>
        </w:rPr>
        <w:tab/>
        <w:t>sposób wydawania z apteki produktów leczniczych, środków spożywczych specjalnego przeznaczenia żywieniowego lub wyrobów medycznych</w:t>
      </w:r>
      <w:r w:rsidR="00A96C80">
        <w:rPr>
          <w:rFonts w:ascii="Times" w:eastAsia="Times New Roman" w:hAnsi="Times" w:cs="Arial"/>
          <w:bCs/>
          <w:color w:val="000000" w:themeColor="text1"/>
          <w:sz w:val="24"/>
          <w:szCs w:val="20"/>
          <w:lang w:val="pl-PL" w:eastAsia="pl-PL"/>
        </w:rPr>
        <w:t>;</w:t>
      </w:r>
    </w:p>
    <w:p w14:paraId="3C41FF41" w14:textId="2869A562"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4)</w:t>
      </w:r>
      <w:r w:rsidRPr="00FB1DC7">
        <w:rPr>
          <w:rFonts w:ascii="Times" w:eastAsia="Times New Roman" w:hAnsi="Times" w:cs="Arial"/>
          <w:bCs/>
          <w:color w:val="000000" w:themeColor="text1"/>
          <w:sz w:val="24"/>
          <w:szCs w:val="20"/>
          <w:lang w:val="pl-PL" w:eastAsia="pl-PL"/>
        </w:rPr>
        <w:tab/>
        <w:t>wzór zapotrzebowania</w:t>
      </w:r>
      <w:r w:rsidR="00A96C80">
        <w:rPr>
          <w:rFonts w:ascii="Times" w:eastAsia="Times New Roman" w:hAnsi="Times" w:cs="Arial"/>
          <w:bCs/>
          <w:color w:val="000000" w:themeColor="text1"/>
          <w:sz w:val="24"/>
          <w:szCs w:val="20"/>
          <w:lang w:val="pl-PL" w:eastAsia="pl-PL"/>
        </w:rPr>
        <w:t>;</w:t>
      </w:r>
    </w:p>
    <w:p w14:paraId="4AEA3774" w14:textId="19168946"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5)</w:t>
      </w:r>
      <w:r w:rsidRPr="00FB1DC7">
        <w:rPr>
          <w:rFonts w:ascii="Times" w:eastAsia="Times New Roman" w:hAnsi="Times" w:cs="Arial"/>
          <w:bCs/>
          <w:color w:val="000000" w:themeColor="text1"/>
          <w:sz w:val="24"/>
          <w:szCs w:val="20"/>
          <w:lang w:val="pl-PL" w:eastAsia="pl-PL"/>
        </w:rPr>
        <w:tab/>
        <w:t>sposób prowadzenia oraz wzory ewidencji zapotrzebowań, ewidencji recept farmaceutycznych i ewidencji zrealizowanych zapotrzebowań.</w:t>
      </w:r>
    </w:p>
    <w:p w14:paraId="165E4AFD" w14:textId="77777777" w:rsidR="00C74061" w:rsidRPr="00FB1DC7" w:rsidRDefault="00C74061" w:rsidP="00C74061">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sidRPr="009965F1">
        <w:rPr>
          <w:rFonts w:ascii="Times" w:eastAsia="Times New Roman" w:hAnsi="Times" w:cs="Arial"/>
          <w:b/>
          <w:color w:val="000000" w:themeColor="text1"/>
          <w:sz w:val="24"/>
          <w:szCs w:val="20"/>
          <w:lang w:val="pl-PL" w:eastAsia="pl-PL"/>
        </w:rPr>
        <w:t>§</w:t>
      </w:r>
      <w:r w:rsidRPr="00FB1DC7">
        <w:rPr>
          <w:rFonts w:ascii="Times" w:eastAsia="Times New Roman" w:hAnsi="Times" w:cs="Arial"/>
          <w:color w:val="000000" w:themeColor="text1"/>
          <w:sz w:val="24"/>
          <w:szCs w:val="20"/>
          <w:lang w:val="pl-PL" w:eastAsia="pl-PL"/>
        </w:rPr>
        <w:t> 2. 1. Realizacja zapotrzebowania obejmuje:</w:t>
      </w:r>
    </w:p>
    <w:p w14:paraId="3A6F8A53" w14:textId="4FAF82F9"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1)</w:t>
      </w:r>
      <w:r w:rsidRPr="00FB1DC7">
        <w:rPr>
          <w:rFonts w:ascii="Times" w:eastAsia="Times New Roman" w:hAnsi="Times" w:cs="Arial"/>
          <w:bCs/>
          <w:color w:val="000000" w:themeColor="text1"/>
          <w:sz w:val="24"/>
          <w:szCs w:val="20"/>
          <w:lang w:val="pl-PL" w:eastAsia="pl-PL"/>
        </w:rPr>
        <w:tab/>
        <w:t xml:space="preserve">sprawdzenie prawidłowości wystawienia zapotrzebowania, w tym jego zgodności z wzorem określonym w załączniku </w:t>
      </w:r>
      <w:r w:rsidR="00401DAA" w:rsidRPr="00FB1DC7">
        <w:rPr>
          <w:rFonts w:ascii="Times" w:eastAsia="Times New Roman" w:hAnsi="Times" w:cs="Arial"/>
          <w:bCs/>
          <w:color w:val="000000" w:themeColor="text1"/>
          <w:sz w:val="24"/>
          <w:szCs w:val="20"/>
          <w:lang w:val="pl-PL" w:eastAsia="pl-PL"/>
        </w:rPr>
        <w:t xml:space="preserve">nr 1 </w:t>
      </w:r>
      <w:r w:rsidRPr="00FB1DC7">
        <w:rPr>
          <w:rFonts w:ascii="Times" w:eastAsia="Times New Roman" w:hAnsi="Times" w:cs="Arial"/>
          <w:bCs/>
          <w:color w:val="000000" w:themeColor="text1"/>
          <w:sz w:val="24"/>
          <w:szCs w:val="20"/>
          <w:lang w:val="pl-PL" w:eastAsia="pl-PL"/>
        </w:rPr>
        <w:t>do rozporządzenia, a w przypadku środków odurzających</w:t>
      </w:r>
      <w:r w:rsidR="004D03ED">
        <w:rPr>
          <w:rFonts w:ascii="Times" w:eastAsia="Times New Roman" w:hAnsi="Times" w:cs="Arial"/>
          <w:bCs/>
          <w:color w:val="000000" w:themeColor="text1"/>
          <w:sz w:val="24"/>
          <w:szCs w:val="20"/>
          <w:lang w:val="pl-PL" w:eastAsia="pl-PL"/>
        </w:rPr>
        <w:t xml:space="preserve"> i</w:t>
      </w:r>
      <w:r w:rsidRPr="00FB1DC7">
        <w:rPr>
          <w:rFonts w:ascii="Times" w:eastAsia="Times New Roman" w:hAnsi="Times" w:cs="Arial"/>
          <w:bCs/>
          <w:color w:val="000000" w:themeColor="text1"/>
          <w:sz w:val="24"/>
          <w:szCs w:val="20"/>
          <w:lang w:val="pl-PL" w:eastAsia="pl-PL"/>
        </w:rPr>
        <w:t xml:space="preserve"> substancji psychotropowych będących produktami leczniczymi</w:t>
      </w:r>
      <w:r w:rsidR="00052C81">
        <w:rPr>
          <w:rFonts w:ascii="Times" w:eastAsia="Times New Roman" w:hAnsi="Times" w:cs="Arial"/>
          <w:bCs/>
          <w:color w:val="000000" w:themeColor="text1"/>
          <w:sz w:val="24"/>
          <w:szCs w:val="20"/>
          <w:lang w:val="pl-PL" w:eastAsia="pl-PL"/>
        </w:rPr>
        <w:t xml:space="preserve"> –</w:t>
      </w:r>
      <w:r w:rsidRPr="00FB1DC7">
        <w:rPr>
          <w:rFonts w:ascii="Times" w:eastAsia="Times New Roman" w:hAnsi="Times" w:cs="Arial"/>
          <w:bCs/>
          <w:color w:val="000000" w:themeColor="text1"/>
          <w:sz w:val="24"/>
          <w:szCs w:val="20"/>
          <w:lang w:val="pl-PL" w:eastAsia="pl-PL"/>
        </w:rPr>
        <w:t xml:space="preserve"> zgodności z wzorem określonym w przepisach wydanych na podstawie art. 41 ust. 5 ustawy z dnia 29 lipca 2005 r.</w:t>
      </w:r>
      <w:r w:rsidR="00861ADD" w:rsidRPr="00FB1DC7">
        <w:rPr>
          <w:rFonts w:ascii="Times" w:eastAsia="Times New Roman" w:hAnsi="Times" w:cs="Arial"/>
          <w:bCs/>
          <w:color w:val="000000" w:themeColor="text1"/>
          <w:sz w:val="24"/>
          <w:szCs w:val="20"/>
          <w:lang w:val="pl-PL" w:eastAsia="pl-PL"/>
        </w:rPr>
        <w:t xml:space="preserve"> o przeciwdziałaniu narkomanii </w:t>
      </w:r>
      <w:r w:rsidRPr="00FB1DC7">
        <w:rPr>
          <w:rFonts w:ascii="Times" w:eastAsia="Times New Roman" w:hAnsi="Times" w:cs="Arial"/>
          <w:bCs/>
          <w:color w:val="000000" w:themeColor="text1"/>
          <w:sz w:val="24"/>
          <w:szCs w:val="20"/>
          <w:lang w:val="pl-PL" w:eastAsia="pl-PL"/>
        </w:rPr>
        <w:t>(Dz. U. z 20</w:t>
      </w:r>
      <w:r w:rsidR="009C21B5">
        <w:rPr>
          <w:rFonts w:ascii="Times" w:eastAsia="Times New Roman" w:hAnsi="Times" w:cs="Arial"/>
          <w:bCs/>
          <w:color w:val="000000" w:themeColor="text1"/>
          <w:sz w:val="24"/>
          <w:szCs w:val="20"/>
          <w:lang w:val="pl-PL" w:eastAsia="pl-PL"/>
        </w:rPr>
        <w:t>18</w:t>
      </w:r>
      <w:r w:rsidRPr="00FB1DC7">
        <w:rPr>
          <w:rFonts w:ascii="Times" w:eastAsia="Times New Roman" w:hAnsi="Times" w:cs="Arial"/>
          <w:bCs/>
          <w:color w:val="000000" w:themeColor="text1"/>
          <w:sz w:val="24"/>
          <w:szCs w:val="20"/>
          <w:lang w:val="pl-PL" w:eastAsia="pl-PL"/>
        </w:rPr>
        <w:t xml:space="preserve"> r. poz. </w:t>
      </w:r>
      <w:r w:rsidR="009C21B5">
        <w:rPr>
          <w:rFonts w:ascii="Times" w:eastAsia="Times New Roman" w:hAnsi="Times" w:cs="Arial"/>
          <w:bCs/>
          <w:color w:val="000000" w:themeColor="text1"/>
          <w:sz w:val="24"/>
          <w:szCs w:val="20"/>
          <w:lang w:val="pl-PL" w:eastAsia="pl-PL"/>
        </w:rPr>
        <w:t>10</w:t>
      </w:r>
      <w:r w:rsidR="002E3C0F">
        <w:rPr>
          <w:rFonts w:ascii="Times" w:eastAsia="Times New Roman" w:hAnsi="Times" w:cs="Arial"/>
          <w:bCs/>
          <w:color w:val="000000" w:themeColor="text1"/>
          <w:sz w:val="24"/>
          <w:szCs w:val="20"/>
          <w:lang w:val="pl-PL" w:eastAsia="pl-PL"/>
        </w:rPr>
        <w:t>30</w:t>
      </w:r>
      <w:r w:rsidR="00A261AA">
        <w:rPr>
          <w:rFonts w:ascii="Times" w:eastAsia="Times New Roman" w:hAnsi="Times" w:cs="Arial"/>
          <w:bCs/>
          <w:color w:val="000000" w:themeColor="text1"/>
          <w:sz w:val="24"/>
          <w:szCs w:val="20"/>
          <w:lang w:val="pl-PL" w:eastAsia="pl-PL"/>
        </w:rPr>
        <w:t xml:space="preserve"> i 1490</w:t>
      </w:r>
      <w:r w:rsidRPr="00FB1DC7">
        <w:rPr>
          <w:rFonts w:ascii="Times" w:eastAsia="Times New Roman" w:hAnsi="Times" w:cs="Arial"/>
          <w:bCs/>
          <w:color w:val="000000" w:themeColor="text1"/>
          <w:sz w:val="24"/>
          <w:szCs w:val="20"/>
          <w:lang w:val="pl-PL" w:eastAsia="pl-PL"/>
        </w:rPr>
        <w:t>);</w:t>
      </w:r>
    </w:p>
    <w:p w14:paraId="641A77C1" w14:textId="14670820" w:rsidR="00C74061" w:rsidRPr="00FB1DC7" w:rsidRDefault="0038280B"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2)</w:t>
      </w:r>
      <w:r w:rsidRPr="00FB1DC7">
        <w:rPr>
          <w:rFonts w:ascii="Times" w:eastAsia="Times New Roman" w:hAnsi="Times" w:cs="Arial"/>
          <w:bCs/>
          <w:color w:val="000000" w:themeColor="text1"/>
          <w:sz w:val="24"/>
          <w:szCs w:val="20"/>
          <w:lang w:val="pl-PL" w:eastAsia="pl-PL"/>
        </w:rPr>
        <w:tab/>
        <w:t xml:space="preserve">sprawdzenie </w:t>
      </w:r>
      <w:r w:rsidR="00271AAB" w:rsidRPr="00271AAB">
        <w:rPr>
          <w:rFonts w:ascii="Times" w:eastAsia="Times New Roman" w:hAnsi="Times" w:cs="Arial"/>
          <w:bCs/>
          <w:color w:val="000000" w:themeColor="text1"/>
          <w:sz w:val="24"/>
          <w:szCs w:val="20"/>
          <w:lang w:val="pl-PL" w:eastAsia="pl-PL"/>
        </w:rPr>
        <w:t>w rejestrze</w:t>
      </w:r>
      <w:r w:rsidR="00A96C80">
        <w:rPr>
          <w:rFonts w:ascii="Times" w:eastAsia="Times New Roman" w:hAnsi="Times" w:cs="Arial"/>
          <w:bCs/>
          <w:color w:val="000000" w:themeColor="text1"/>
          <w:sz w:val="24"/>
          <w:szCs w:val="20"/>
          <w:lang w:val="pl-PL" w:eastAsia="pl-PL"/>
        </w:rPr>
        <w:t xml:space="preserve"> podmiotów</w:t>
      </w:r>
      <w:r w:rsidR="00A96C80" w:rsidRPr="00A96C80">
        <w:rPr>
          <w:rFonts w:ascii="Times" w:eastAsia="Times New Roman" w:hAnsi="Times" w:cs="Arial"/>
          <w:bCs/>
          <w:color w:val="000000" w:themeColor="text1"/>
          <w:sz w:val="24"/>
          <w:szCs w:val="20"/>
          <w:lang w:val="pl-PL" w:eastAsia="pl-PL"/>
        </w:rPr>
        <w:t xml:space="preserve"> wykonując</w:t>
      </w:r>
      <w:r w:rsidR="00A96C80">
        <w:rPr>
          <w:rFonts w:ascii="Times" w:eastAsia="Times New Roman" w:hAnsi="Times" w:cs="Arial"/>
          <w:bCs/>
          <w:color w:val="000000" w:themeColor="text1"/>
          <w:sz w:val="24"/>
          <w:szCs w:val="20"/>
          <w:lang w:val="pl-PL" w:eastAsia="pl-PL"/>
        </w:rPr>
        <w:t>ych</w:t>
      </w:r>
      <w:r w:rsidR="00A96C80" w:rsidRPr="00A96C80">
        <w:rPr>
          <w:rFonts w:ascii="Times" w:eastAsia="Times New Roman" w:hAnsi="Times" w:cs="Arial"/>
          <w:bCs/>
          <w:color w:val="000000" w:themeColor="text1"/>
          <w:sz w:val="24"/>
          <w:szCs w:val="20"/>
          <w:lang w:val="pl-PL" w:eastAsia="pl-PL"/>
        </w:rPr>
        <w:t xml:space="preserve"> działalność leczniczą</w:t>
      </w:r>
      <w:r w:rsidR="00271AAB" w:rsidRPr="00271AAB">
        <w:rPr>
          <w:rFonts w:ascii="Times" w:eastAsia="Times New Roman" w:hAnsi="Times" w:cs="Arial"/>
          <w:bCs/>
          <w:color w:val="000000" w:themeColor="text1"/>
          <w:sz w:val="24"/>
          <w:szCs w:val="20"/>
          <w:lang w:val="pl-PL" w:eastAsia="pl-PL"/>
        </w:rPr>
        <w:t>, o którym mowa w art. 100 ust. 1 ustawy z dnia 15 kwietnia 2011 r. o działalności leczniczej (Dz. U. z 2018 r. poz. 160</w:t>
      </w:r>
      <w:r w:rsidR="00EF509D">
        <w:rPr>
          <w:rFonts w:ascii="Times" w:eastAsia="Times New Roman" w:hAnsi="Times" w:cs="Arial"/>
          <w:bCs/>
          <w:color w:val="000000" w:themeColor="text1"/>
          <w:sz w:val="24"/>
          <w:szCs w:val="20"/>
          <w:lang w:val="pl-PL" w:eastAsia="pl-PL"/>
        </w:rPr>
        <w:t>, 138</w:t>
      </w:r>
      <w:r w:rsidR="002E3C0F">
        <w:rPr>
          <w:rFonts w:ascii="Times" w:eastAsia="Times New Roman" w:hAnsi="Times" w:cs="Arial"/>
          <w:bCs/>
          <w:color w:val="000000" w:themeColor="text1"/>
          <w:sz w:val="24"/>
          <w:szCs w:val="20"/>
          <w:lang w:val="pl-PL" w:eastAsia="pl-PL"/>
        </w:rPr>
        <w:t>,</w:t>
      </w:r>
      <w:r w:rsidR="00EF509D">
        <w:rPr>
          <w:rFonts w:ascii="Times" w:eastAsia="Times New Roman" w:hAnsi="Times" w:cs="Arial"/>
          <w:bCs/>
          <w:color w:val="000000" w:themeColor="text1"/>
          <w:sz w:val="24"/>
          <w:szCs w:val="20"/>
          <w:lang w:val="pl-PL" w:eastAsia="pl-PL"/>
        </w:rPr>
        <w:t xml:space="preserve"> 650</w:t>
      </w:r>
      <w:r w:rsidR="00697F4D">
        <w:rPr>
          <w:rFonts w:ascii="Times" w:eastAsia="Times New Roman" w:hAnsi="Times" w:cs="Arial"/>
          <w:bCs/>
          <w:color w:val="000000" w:themeColor="text1"/>
          <w:sz w:val="24"/>
          <w:szCs w:val="20"/>
          <w:lang w:val="pl-PL" w:eastAsia="pl-PL"/>
        </w:rPr>
        <w:t xml:space="preserve">, </w:t>
      </w:r>
      <w:r w:rsidR="002E3C0F">
        <w:rPr>
          <w:rFonts w:ascii="Times" w:eastAsia="Times New Roman" w:hAnsi="Times" w:cs="Arial"/>
          <w:bCs/>
          <w:color w:val="000000" w:themeColor="text1"/>
          <w:sz w:val="24"/>
          <w:szCs w:val="20"/>
          <w:lang w:val="pl-PL" w:eastAsia="pl-PL"/>
        </w:rPr>
        <w:t>1128</w:t>
      </w:r>
      <w:r w:rsidR="00A261AA">
        <w:rPr>
          <w:rFonts w:ascii="Times" w:eastAsia="Times New Roman" w:hAnsi="Times" w:cs="Arial"/>
          <w:bCs/>
          <w:color w:val="000000" w:themeColor="text1"/>
          <w:sz w:val="24"/>
          <w:szCs w:val="20"/>
          <w:lang w:val="pl-PL" w:eastAsia="pl-PL"/>
        </w:rPr>
        <w:t>,</w:t>
      </w:r>
      <w:r w:rsidR="00697F4D">
        <w:rPr>
          <w:rFonts w:ascii="Times" w:eastAsia="Times New Roman" w:hAnsi="Times" w:cs="Arial"/>
          <w:bCs/>
          <w:color w:val="000000" w:themeColor="text1"/>
          <w:sz w:val="24"/>
          <w:szCs w:val="20"/>
          <w:lang w:val="pl-PL" w:eastAsia="pl-PL"/>
        </w:rPr>
        <w:t xml:space="preserve"> 1375</w:t>
      </w:r>
      <w:r w:rsidR="00A261AA">
        <w:rPr>
          <w:rFonts w:ascii="Times" w:eastAsia="Times New Roman" w:hAnsi="Times" w:cs="Arial"/>
          <w:bCs/>
          <w:color w:val="000000" w:themeColor="text1"/>
          <w:sz w:val="24"/>
          <w:szCs w:val="20"/>
          <w:lang w:val="pl-PL" w:eastAsia="pl-PL"/>
        </w:rPr>
        <w:t xml:space="preserve"> i 1532</w:t>
      </w:r>
      <w:r w:rsidR="00271AAB">
        <w:rPr>
          <w:rFonts w:ascii="Times" w:eastAsia="Times New Roman" w:hAnsi="Times" w:cs="Arial"/>
          <w:bCs/>
          <w:color w:val="000000" w:themeColor="text1"/>
          <w:sz w:val="24"/>
          <w:szCs w:val="20"/>
          <w:lang w:val="pl-PL" w:eastAsia="pl-PL"/>
        </w:rPr>
        <w:t xml:space="preserve">), </w:t>
      </w:r>
      <w:r w:rsidR="00C74061" w:rsidRPr="00FB1DC7">
        <w:rPr>
          <w:rFonts w:ascii="Times" w:eastAsia="Times New Roman" w:hAnsi="Times" w:cs="Arial"/>
          <w:bCs/>
          <w:color w:val="000000" w:themeColor="text1"/>
          <w:sz w:val="24"/>
          <w:szCs w:val="20"/>
          <w:lang w:val="pl-PL" w:eastAsia="pl-PL"/>
        </w:rPr>
        <w:t xml:space="preserve">czy zapotrzebowanie wystawił podmiot wykonujący działalność leczniczą; </w:t>
      </w:r>
    </w:p>
    <w:p w14:paraId="66710CA4" w14:textId="77777777"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3)</w:t>
      </w:r>
      <w:r w:rsidRPr="00FB1DC7">
        <w:rPr>
          <w:rFonts w:ascii="Times" w:eastAsia="Times New Roman" w:hAnsi="Times" w:cs="Arial"/>
          <w:bCs/>
          <w:color w:val="000000" w:themeColor="text1"/>
          <w:sz w:val="24"/>
          <w:szCs w:val="20"/>
          <w:lang w:val="pl-PL" w:eastAsia="pl-PL"/>
        </w:rPr>
        <w:tab/>
        <w:t>ocenę autentyczności zapotrzebowania;</w:t>
      </w:r>
    </w:p>
    <w:p w14:paraId="19FECE24" w14:textId="29E00DD1" w:rsidR="00C74061" w:rsidRPr="00FB1DC7" w:rsidRDefault="00C74061"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4)</w:t>
      </w:r>
      <w:r w:rsidRPr="00FB1DC7">
        <w:rPr>
          <w:rFonts w:ascii="Times" w:eastAsia="Times New Roman" w:hAnsi="Times" w:cs="Arial"/>
          <w:bCs/>
          <w:color w:val="000000" w:themeColor="text1"/>
          <w:sz w:val="24"/>
          <w:szCs w:val="20"/>
          <w:lang w:val="pl-PL" w:eastAsia="pl-PL"/>
        </w:rPr>
        <w:tab/>
        <w:t>sprawdzenie termin</w:t>
      </w:r>
      <w:r w:rsidR="00D81341" w:rsidRPr="00FB1DC7">
        <w:rPr>
          <w:rFonts w:ascii="Times" w:eastAsia="Times New Roman" w:hAnsi="Times" w:cs="Arial"/>
          <w:bCs/>
          <w:color w:val="000000" w:themeColor="text1"/>
          <w:sz w:val="24"/>
          <w:szCs w:val="20"/>
          <w:lang w:val="pl-PL" w:eastAsia="pl-PL"/>
        </w:rPr>
        <w:t>u</w:t>
      </w:r>
      <w:r w:rsidRPr="00FB1DC7">
        <w:rPr>
          <w:rFonts w:ascii="Times" w:eastAsia="Times New Roman" w:hAnsi="Times" w:cs="Arial"/>
          <w:bCs/>
          <w:color w:val="000000" w:themeColor="text1"/>
          <w:sz w:val="24"/>
          <w:szCs w:val="20"/>
          <w:lang w:val="pl-PL" w:eastAsia="pl-PL"/>
        </w:rPr>
        <w:t xml:space="preserve"> ważności </w:t>
      </w:r>
      <w:r w:rsidR="00D81341" w:rsidRPr="00FB1DC7">
        <w:rPr>
          <w:rFonts w:ascii="Times" w:eastAsia="Times New Roman" w:hAnsi="Times" w:cs="Arial"/>
          <w:bCs/>
          <w:color w:val="000000" w:themeColor="text1"/>
          <w:sz w:val="24"/>
          <w:szCs w:val="20"/>
          <w:lang w:val="pl-PL" w:eastAsia="pl-PL"/>
        </w:rPr>
        <w:t>zapotrzebowania</w:t>
      </w:r>
      <w:r w:rsidRPr="00FB1DC7">
        <w:rPr>
          <w:rFonts w:ascii="Times" w:eastAsia="Times New Roman" w:hAnsi="Times" w:cs="Arial"/>
          <w:bCs/>
          <w:color w:val="000000" w:themeColor="text1"/>
          <w:sz w:val="24"/>
          <w:szCs w:val="20"/>
          <w:lang w:val="pl-PL" w:eastAsia="pl-PL"/>
        </w:rPr>
        <w:t>;</w:t>
      </w:r>
    </w:p>
    <w:p w14:paraId="74AEF218" w14:textId="7744766B" w:rsidR="00271AAB" w:rsidRDefault="00C74061" w:rsidP="00271AAB">
      <w:pPr>
        <w:pStyle w:val="PKTpunkt"/>
        <w:rPr>
          <w:color w:val="000000" w:themeColor="text1"/>
        </w:rPr>
      </w:pPr>
      <w:r w:rsidRPr="00FB1DC7">
        <w:rPr>
          <w:color w:val="000000" w:themeColor="text1"/>
        </w:rPr>
        <w:lastRenderedPageBreak/>
        <w:t>5)</w:t>
      </w:r>
      <w:r w:rsidRPr="00FB1DC7">
        <w:rPr>
          <w:color w:val="000000" w:themeColor="text1"/>
        </w:rPr>
        <w:tab/>
      </w:r>
      <w:r w:rsidR="003628AF" w:rsidRPr="00FB1DC7">
        <w:rPr>
          <w:color w:val="000000" w:themeColor="text1"/>
        </w:rPr>
        <w:t xml:space="preserve">potwierdzenie </w:t>
      </w:r>
      <w:r w:rsidR="00271AAB">
        <w:rPr>
          <w:color w:val="000000" w:themeColor="text1"/>
        </w:rPr>
        <w:t xml:space="preserve">na dokumencie zapotrzebowania </w:t>
      </w:r>
      <w:r w:rsidR="00EF509D">
        <w:rPr>
          <w:color w:val="000000" w:themeColor="text1"/>
        </w:rPr>
        <w:t xml:space="preserve">albo na </w:t>
      </w:r>
      <w:r w:rsidR="003D6AA2" w:rsidRPr="00FB1DC7">
        <w:rPr>
          <w:color w:val="000000" w:themeColor="text1"/>
        </w:rPr>
        <w:t xml:space="preserve">odrębnym dokumencie przechowywanym łącznie z </w:t>
      </w:r>
      <w:r w:rsidR="00271AAB">
        <w:rPr>
          <w:color w:val="000000" w:themeColor="text1"/>
        </w:rPr>
        <w:t xml:space="preserve">tym </w:t>
      </w:r>
      <w:r w:rsidR="003D6AA2" w:rsidRPr="00FB1DC7">
        <w:rPr>
          <w:color w:val="000000" w:themeColor="text1"/>
        </w:rPr>
        <w:t xml:space="preserve">zapotrzebowaniem </w:t>
      </w:r>
      <w:r w:rsidR="003628AF" w:rsidRPr="00FB1DC7">
        <w:rPr>
          <w:color w:val="000000" w:themeColor="text1"/>
        </w:rPr>
        <w:t>wydania produktów leczniczych, środków spożywczych specjalnego przeznaczenia żywieniowe</w:t>
      </w:r>
      <w:r w:rsidR="005459A6" w:rsidRPr="00FB1DC7">
        <w:rPr>
          <w:color w:val="000000" w:themeColor="text1"/>
        </w:rPr>
        <w:t>go lub wyrobów medycznych</w:t>
      </w:r>
      <w:r w:rsidR="00271AAB">
        <w:rPr>
          <w:color w:val="000000" w:themeColor="text1"/>
        </w:rPr>
        <w:t xml:space="preserve"> obejmujące:</w:t>
      </w:r>
    </w:p>
    <w:p w14:paraId="259526C6" w14:textId="02168C07" w:rsidR="00271AAB" w:rsidRPr="00271AAB" w:rsidRDefault="00271AAB" w:rsidP="00271AAB">
      <w:pPr>
        <w:pStyle w:val="LITlitera"/>
      </w:pPr>
      <w:r>
        <w:t>a)</w:t>
      </w:r>
      <w:r>
        <w:tab/>
        <w:t xml:space="preserve">podanie daty </w:t>
      </w:r>
      <w:r w:rsidRPr="00271AAB">
        <w:t xml:space="preserve">realizacji zapotrzebowania, </w:t>
      </w:r>
    </w:p>
    <w:p w14:paraId="65FD4E12" w14:textId="05B7BEFA" w:rsidR="00271AAB" w:rsidRPr="00271AAB" w:rsidRDefault="00271AAB" w:rsidP="00271AAB">
      <w:pPr>
        <w:pStyle w:val="LITlitera"/>
      </w:pPr>
      <w:r>
        <w:t>b)</w:t>
      </w:r>
      <w:r>
        <w:tab/>
        <w:t xml:space="preserve">określenie </w:t>
      </w:r>
      <w:r w:rsidRPr="00271AAB">
        <w:t>ilości</w:t>
      </w:r>
      <w:r>
        <w:t>,</w:t>
      </w:r>
      <w:r w:rsidRPr="00271AAB">
        <w:t xml:space="preserve"> numer</w:t>
      </w:r>
      <w:r>
        <w:t xml:space="preserve">ów serii i dat </w:t>
      </w:r>
      <w:r w:rsidRPr="00271AAB">
        <w:t xml:space="preserve">ważności </w:t>
      </w:r>
      <w:r>
        <w:t xml:space="preserve">wydanych </w:t>
      </w:r>
      <w:r w:rsidRPr="00271AAB">
        <w:t>produktów leczniczych, środków spożywczych specjalnego przeznaczenia żywieniowego lub wyrobów medycznych,</w:t>
      </w:r>
    </w:p>
    <w:p w14:paraId="1931F747" w14:textId="23C2873A" w:rsidR="003628AF" w:rsidRDefault="00271AAB" w:rsidP="00271AAB">
      <w:pPr>
        <w:pStyle w:val="LITlitera"/>
      </w:pPr>
      <w:r>
        <w:t>c)</w:t>
      </w:r>
      <w:r>
        <w:tab/>
      </w:r>
      <w:r w:rsidRPr="00271AAB">
        <w:t xml:space="preserve">złożenie podpisu </w:t>
      </w:r>
      <w:r>
        <w:t>oraz</w:t>
      </w:r>
      <w:r w:rsidR="00072634" w:rsidRPr="00FB1DC7">
        <w:t xml:space="preserve"> naniesienie w formie nadruku albo pieczątki imienia i nazwiska</w:t>
      </w:r>
      <w:r w:rsidR="00D81341" w:rsidRPr="00FB1DC7">
        <w:t xml:space="preserve"> </w:t>
      </w:r>
      <w:r w:rsidR="00072634" w:rsidRPr="00FB1DC7">
        <w:t>wydającego</w:t>
      </w:r>
      <w:r w:rsidR="00456C0B">
        <w:t>;</w:t>
      </w:r>
      <w:r w:rsidR="00072634" w:rsidRPr="00FB1DC7">
        <w:t xml:space="preserve"> </w:t>
      </w:r>
    </w:p>
    <w:p w14:paraId="1C999BBD" w14:textId="29C79FC6" w:rsidR="00D855F6" w:rsidRPr="00FB1DC7" w:rsidRDefault="00D855F6" w:rsidP="009965F1">
      <w:pPr>
        <w:pStyle w:val="PKTpunkt"/>
      </w:pPr>
      <w:r>
        <w:t>6)</w:t>
      </w:r>
      <w:r>
        <w:tab/>
        <w:t xml:space="preserve">wydanie </w:t>
      </w:r>
      <w:r w:rsidRPr="00D855F6">
        <w:t>z apteki produkt</w:t>
      </w:r>
      <w:r>
        <w:t>u leczniczego, środ</w:t>
      </w:r>
      <w:r w:rsidRPr="00D855F6">
        <w:t>k</w:t>
      </w:r>
      <w:r>
        <w:t>a</w:t>
      </w:r>
      <w:r w:rsidRPr="00D855F6">
        <w:t xml:space="preserve"> spożywcz</w:t>
      </w:r>
      <w:r>
        <w:t>ego</w:t>
      </w:r>
      <w:r w:rsidRPr="00D855F6">
        <w:t xml:space="preserve"> specjalnego przeznaczenia żywieniowego lub wyr</w:t>
      </w:r>
      <w:r>
        <w:t xml:space="preserve">obu medycznego zgodnie z </w:t>
      </w:r>
      <w:r w:rsidRPr="00D855F6">
        <w:t>§ 5</w:t>
      </w:r>
      <w:r>
        <w:t>.</w:t>
      </w:r>
    </w:p>
    <w:p w14:paraId="22464A7B" w14:textId="747529C8" w:rsidR="007A707B" w:rsidRPr="00FB1DC7" w:rsidRDefault="007A707B" w:rsidP="007A707B">
      <w:pPr>
        <w:pStyle w:val="USTustnpkodeksu"/>
        <w:rPr>
          <w:color w:val="000000" w:themeColor="text1"/>
        </w:rPr>
      </w:pPr>
      <w:r w:rsidRPr="00FB1DC7">
        <w:rPr>
          <w:color w:val="000000" w:themeColor="text1"/>
        </w:rPr>
        <w:t xml:space="preserve">2. Produkt leczniczy, środek spożywczy specjalnego przeznaczenia żywieniowego lub wyrób medyczny może być wydany na podstawie zapotrzebowania wyłącznie osobie upoważnionej </w:t>
      </w:r>
      <w:r w:rsidR="006E04EE">
        <w:rPr>
          <w:color w:val="000000" w:themeColor="text1"/>
        </w:rPr>
        <w:t>na piśmie przez kierownika podmiotu leczniczego</w:t>
      </w:r>
      <w:r w:rsidRPr="00FB1DC7">
        <w:rPr>
          <w:color w:val="000000" w:themeColor="text1"/>
        </w:rPr>
        <w:t xml:space="preserve">, w którym </w:t>
      </w:r>
      <w:r w:rsidR="00701989" w:rsidRPr="00FB1DC7">
        <w:rPr>
          <w:color w:val="000000" w:themeColor="text1"/>
        </w:rPr>
        <w:t xml:space="preserve">zostało </w:t>
      </w:r>
      <w:r w:rsidRPr="00FB1DC7">
        <w:rPr>
          <w:color w:val="000000" w:themeColor="text1"/>
        </w:rPr>
        <w:t>wystawione zapotrzebowanie.</w:t>
      </w:r>
    </w:p>
    <w:p w14:paraId="5ABDBFFF" w14:textId="022D7D4C" w:rsidR="00C74061" w:rsidRPr="00FB1DC7" w:rsidRDefault="003259CC" w:rsidP="00EC0646">
      <w:pPr>
        <w:pStyle w:val="ARTartustawynprozporzdzenia"/>
        <w:rPr>
          <w:color w:val="000000" w:themeColor="text1"/>
        </w:rPr>
      </w:pPr>
      <w:r w:rsidRPr="009965F1">
        <w:rPr>
          <w:b/>
          <w:color w:val="000000" w:themeColor="text1"/>
        </w:rPr>
        <w:t>§</w:t>
      </w:r>
      <w:r w:rsidRPr="00FB1DC7">
        <w:rPr>
          <w:color w:val="000000" w:themeColor="text1"/>
        </w:rPr>
        <w:t> 3. </w:t>
      </w:r>
      <w:r w:rsidR="00C74061" w:rsidRPr="00FB1DC7">
        <w:rPr>
          <w:color w:val="000000" w:themeColor="text1"/>
        </w:rPr>
        <w:t>Lek apteczny sporządza się zgodnie z wymaganiami określonymi w Farmakopei Polskiej</w:t>
      </w:r>
      <w:r w:rsidR="00052C81">
        <w:rPr>
          <w:color w:val="000000" w:themeColor="text1"/>
        </w:rPr>
        <w:t>,</w:t>
      </w:r>
      <w:r w:rsidR="00C74061" w:rsidRPr="00FB1DC7">
        <w:rPr>
          <w:color w:val="000000" w:themeColor="text1"/>
        </w:rPr>
        <w:t xml:space="preserve"> Farmakopei Europejskiej lub innych odpowiednich farmakopeach uznawanych w państwach członkowskich Unii Europejskiej.</w:t>
      </w:r>
    </w:p>
    <w:p w14:paraId="5C2E5993" w14:textId="4DD0E0A1" w:rsidR="003259CC" w:rsidRDefault="00AC3BA8" w:rsidP="00EC0646">
      <w:pPr>
        <w:pStyle w:val="ARTartustawynprozporzdzenia"/>
        <w:rPr>
          <w:color w:val="000000" w:themeColor="text1"/>
        </w:rPr>
      </w:pPr>
      <w:r w:rsidRPr="009965F1">
        <w:rPr>
          <w:b/>
          <w:bCs/>
          <w:color w:val="000000" w:themeColor="text1"/>
        </w:rPr>
        <w:t>§</w:t>
      </w:r>
      <w:r w:rsidRPr="00FB1DC7">
        <w:rPr>
          <w:bCs/>
          <w:color w:val="000000" w:themeColor="text1"/>
        </w:rPr>
        <w:t xml:space="preserve"> 4. 1</w:t>
      </w:r>
      <w:r w:rsidR="00C74061" w:rsidRPr="00FB1DC7">
        <w:rPr>
          <w:bCs/>
          <w:color w:val="000000" w:themeColor="text1"/>
        </w:rPr>
        <w:t xml:space="preserve">. </w:t>
      </w:r>
      <w:r w:rsidR="003259CC" w:rsidRPr="00FB1DC7">
        <w:rPr>
          <w:color w:val="000000" w:themeColor="text1"/>
        </w:rPr>
        <w:t>Lek recepturowy sporządza się na podstawie recepty</w:t>
      </w:r>
      <w:r w:rsidR="00E52DA3">
        <w:rPr>
          <w:color w:val="000000" w:themeColor="text1"/>
        </w:rPr>
        <w:t>.</w:t>
      </w:r>
      <w:r w:rsidR="003259CC" w:rsidRPr="00FB1DC7">
        <w:rPr>
          <w:color w:val="000000" w:themeColor="text1"/>
        </w:rPr>
        <w:t xml:space="preserve"> </w:t>
      </w:r>
    </w:p>
    <w:p w14:paraId="5B95D5FF" w14:textId="6FDC13F5" w:rsidR="00CD69A1" w:rsidRPr="00FB1DC7" w:rsidRDefault="00E52DA3" w:rsidP="00EC0646">
      <w:pPr>
        <w:pStyle w:val="USTustnpkodeksu"/>
        <w:rPr>
          <w:color w:val="000000" w:themeColor="text1"/>
        </w:rPr>
      </w:pPr>
      <w:r>
        <w:rPr>
          <w:color w:val="000000" w:themeColor="text1"/>
        </w:rPr>
        <w:t>2</w:t>
      </w:r>
      <w:r w:rsidR="003259CC" w:rsidRPr="00FB1DC7">
        <w:rPr>
          <w:color w:val="000000" w:themeColor="text1"/>
        </w:rPr>
        <w:t xml:space="preserve">. </w:t>
      </w:r>
      <w:r w:rsidR="00C74061" w:rsidRPr="00FB1DC7">
        <w:rPr>
          <w:color w:val="000000" w:themeColor="text1"/>
        </w:rPr>
        <w:t>Osoba sporządzająca lek recepturowy</w:t>
      </w:r>
      <w:r w:rsidR="00CD69A1" w:rsidRPr="00FB1DC7">
        <w:rPr>
          <w:color w:val="000000" w:themeColor="text1"/>
        </w:rPr>
        <w:t>:</w:t>
      </w:r>
    </w:p>
    <w:p w14:paraId="54184C52" w14:textId="176870B8" w:rsidR="00072634" w:rsidRPr="00FB1DC7" w:rsidRDefault="00072634" w:rsidP="00BF009D">
      <w:pPr>
        <w:pStyle w:val="PKTpunkt"/>
        <w:rPr>
          <w:color w:val="000000" w:themeColor="text1"/>
        </w:rPr>
      </w:pPr>
      <w:r w:rsidRPr="00FB1DC7">
        <w:rPr>
          <w:color w:val="000000" w:themeColor="text1"/>
        </w:rPr>
        <w:t>1)</w:t>
      </w:r>
      <w:r w:rsidRPr="00FB1DC7">
        <w:rPr>
          <w:color w:val="000000" w:themeColor="text1"/>
        </w:rPr>
        <w:tab/>
      </w:r>
      <w:r w:rsidR="00C74061" w:rsidRPr="00FB1DC7">
        <w:rPr>
          <w:color w:val="000000" w:themeColor="text1"/>
        </w:rPr>
        <w:t xml:space="preserve">stosuje surowiec farmaceutyczny </w:t>
      </w:r>
      <w:r w:rsidRPr="00FB1DC7">
        <w:rPr>
          <w:color w:val="000000" w:themeColor="text1"/>
        </w:rPr>
        <w:t>dopuszczony do obrotu na zasadach określonych w ustawie z dnia 6 września 2001 r. – Prawo farmaceutyczne;</w:t>
      </w:r>
    </w:p>
    <w:p w14:paraId="3C7B7F77" w14:textId="5191F0F0" w:rsidR="00C74061" w:rsidRPr="00FB1DC7" w:rsidRDefault="00072634" w:rsidP="00636FDB">
      <w:pPr>
        <w:pStyle w:val="PKTpunkt"/>
        <w:rPr>
          <w:color w:val="000000" w:themeColor="text1"/>
        </w:rPr>
      </w:pPr>
      <w:r w:rsidRPr="00FB1DC7">
        <w:rPr>
          <w:color w:val="000000" w:themeColor="text1"/>
        </w:rPr>
        <w:t>2)</w:t>
      </w:r>
      <w:r w:rsidRPr="00FB1DC7">
        <w:rPr>
          <w:color w:val="000000" w:themeColor="text1"/>
        </w:rPr>
        <w:tab/>
        <w:t xml:space="preserve">stosuje surowiec farmaceutyczny </w:t>
      </w:r>
      <w:r w:rsidR="00C74061" w:rsidRPr="00FB1DC7">
        <w:rPr>
          <w:color w:val="000000" w:themeColor="text1"/>
        </w:rPr>
        <w:t>o stężeniu</w:t>
      </w:r>
      <w:r w:rsidR="00636FDB">
        <w:rPr>
          <w:color w:val="000000" w:themeColor="text1"/>
        </w:rPr>
        <w:t xml:space="preserve"> pozwalającym na uzyskanie </w:t>
      </w:r>
      <w:r w:rsidR="00A87657">
        <w:rPr>
          <w:color w:val="000000" w:themeColor="text1"/>
        </w:rPr>
        <w:t>przepisanej ilości</w:t>
      </w:r>
      <w:r w:rsidR="00A87657" w:rsidRPr="00A87657">
        <w:rPr>
          <w:color w:val="000000" w:themeColor="text1"/>
        </w:rPr>
        <w:t xml:space="preserve"> substancji czynnej w wydawanym produkcie leczniczym</w:t>
      </w:r>
      <w:r w:rsidR="00D62522">
        <w:rPr>
          <w:color w:val="000000" w:themeColor="text1"/>
        </w:rPr>
        <w:t xml:space="preserve"> pod warunkiem, że </w:t>
      </w:r>
      <w:r w:rsidR="005961BE">
        <w:rPr>
          <w:color w:val="000000" w:themeColor="text1"/>
        </w:rPr>
        <w:t>nie wpłynie to</w:t>
      </w:r>
      <w:r w:rsidR="005961BE" w:rsidRPr="005961BE">
        <w:rPr>
          <w:color w:val="000000" w:themeColor="text1"/>
        </w:rPr>
        <w:t xml:space="preserve"> na bezpieczeństwo lub skuteczność stosowania produktu leczniczeg</w:t>
      </w:r>
      <w:r w:rsidR="005961BE">
        <w:rPr>
          <w:color w:val="000000" w:themeColor="text1"/>
        </w:rPr>
        <w:t>o</w:t>
      </w:r>
      <w:r w:rsidR="00CD69A1" w:rsidRPr="00FB1DC7">
        <w:rPr>
          <w:color w:val="000000" w:themeColor="text1"/>
        </w:rPr>
        <w:t>;</w:t>
      </w:r>
    </w:p>
    <w:p w14:paraId="6D0B782B" w14:textId="4CB06137" w:rsidR="00C74061" w:rsidRPr="00FB1DC7" w:rsidRDefault="00072634" w:rsidP="00EC0646">
      <w:pPr>
        <w:pStyle w:val="PKTpunkt"/>
        <w:rPr>
          <w:color w:val="000000" w:themeColor="text1"/>
        </w:rPr>
      </w:pPr>
      <w:r w:rsidRPr="00FB1DC7">
        <w:rPr>
          <w:color w:val="000000" w:themeColor="text1"/>
        </w:rPr>
        <w:t>3</w:t>
      </w:r>
      <w:r w:rsidR="00C74061" w:rsidRPr="00FB1DC7">
        <w:rPr>
          <w:color w:val="000000" w:themeColor="text1"/>
        </w:rPr>
        <w:t>)</w:t>
      </w:r>
      <w:r w:rsidR="00C74061" w:rsidRPr="00FB1DC7">
        <w:rPr>
          <w:color w:val="000000" w:themeColor="text1"/>
        </w:rPr>
        <w:tab/>
        <w:t>dokonuje korekty składu leku recepturowego, jeżeli podany</w:t>
      </w:r>
      <w:r w:rsidR="005853E9" w:rsidRPr="00FB1DC7">
        <w:rPr>
          <w:color w:val="000000" w:themeColor="text1"/>
        </w:rPr>
        <w:t xml:space="preserve"> na recepcie</w:t>
      </w:r>
      <w:r w:rsidR="00C74061" w:rsidRPr="00FB1DC7">
        <w:rPr>
          <w:color w:val="000000" w:themeColor="text1"/>
        </w:rPr>
        <w:t xml:space="preserve"> skład może tworzyć niezgodność chemiczną lub fizyczną, mogącą zmienić działanie leku lub jego wygląd, przez:</w:t>
      </w:r>
    </w:p>
    <w:p w14:paraId="6C0DED6C" w14:textId="77777777" w:rsidR="00C74061" w:rsidRPr="00FB1DC7" w:rsidRDefault="00C74061" w:rsidP="00EC0646">
      <w:pPr>
        <w:pStyle w:val="LITlitera"/>
        <w:rPr>
          <w:color w:val="000000" w:themeColor="text1"/>
        </w:rPr>
      </w:pPr>
      <w:r w:rsidRPr="00FB1DC7">
        <w:rPr>
          <w:color w:val="000000" w:themeColor="text1"/>
        </w:rPr>
        <w:t>a)</w:t>
      </w:r>
      <w:r w:rsidRPr="00FB1DC7">
        <w:rPr>
          <w:color w:val="000000" w:themeColor="text1"/>
        </w:rPr>
        <w:tab/>
        <w:t>dodanie surowca farmaceutycznego ułatwiającego prawidłowe przygotowanie postaci leku lub pozwalającego na uzyskanie jednolitego dawkowania,</w:t>
      </w:r>
    </w:p>
    <w:p w14:paraId="6D5A4656" w14:textId="77777777" w:rsidR="00C74061" w:rsidRPr="00FB1DC7" w:rsidRDefault="00C74061" w:rsidP="00EC0646">
      <w:pPr>
        <w:pStyle w:val="LITlitera"/>
        <w:rPr>
          <w:color w:val="000000" w:themeColor="text1"/>
        </w:rPr>
      </w:pPr>
      <w:r w:rsidRPr="00FB1DC7">
        <w:rPr>
          <w:color w:val="000000" w:themeColor="text1"/>
        </w:rPr>
        <w:t>b)</w:t>
      </w:r>
      <w:r w:rsidRPr="00FB1DC7">
        <w:rPr>
          <w:color w:val="000000" w:themeColor="text1"/>
        </w:rPr>
        <w:tab/>
        <w:t>prawidłowy dobór surowców farmaceutycznych, zapewniający rozpuszczenie wszystkich składników leku w celu uzyskania jego właściwej postaci,</w:t>
      </w:r>
    </w:p>
    <w:p w14:paraId="3B49460E" w14:textId="77777777" w:rsidR="00C74061" w:rsidRPr="00FB1DC7" w:rsidRDefault="00C74061" w:rsidP="00C74061">
      <w:pPr>
        <w:spacing w:after="0" w:line="360" w:lineRule="auto"/>
        <w:ind w:left="986" w:hanging="476"/>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c)</w:t>
      </w:r>
      <w:r w:rsidRPr="00FB1DC7">
        <w:rPr>
          <w:rFonts w:ascii="Times" w:eastAsia="Times New Roman" w:hAnsi="Times" w:cs="Arial"/>
          <w:bCs/>
          <w:color w:val="000000" w:themeColor="text1"/>
          <w:sz w:val="24"/>
          <w:szCs w:val="20"/>
          <w:lang w:val="pl-PL" w:eastAsia="pl-PL"/>
        </w:rPr>
        <w:tab/>
        <w:t>zmianę postaci surowca farmaceutycznego z rozpuszczalnej na nierozpuszczalną lub odwrotnie, z uwzględnieniem koniecznej różnicy w ilości surowca;</w:t>
      </w:r>
    </w:p>
    <w:p w14:paraId="3829ADE6" w14:textId="38CB42F2" w:rsidR="00C74061" w:rsidRPr="00FB1DC7" w:rsidRDefault="00072634" w:rsidP="006D03A4">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lastRenderedPageBreak/>
        <w:t>4</w:t>
      </w:r>
      <w:r w:rsidR="00C74061" w:rsidRPr="00FB1DC7">
        <w:rPr>
          <w:rFonts w:ascii="Times" w:eastAsia="Times New Roman" w:hAnsi="Times" w:cs="Arial"/>
          <w:bCs/>
          <w:color w:val="000000" w:themeColor="text1"/>
          <w:sz w:val="24"/>
          <w:szCs w:val="20"/>
          <w:lang w:val="pl-PL" w:eastAsia="pl-PL"/>
        </w:rPr>
        <w:t>)</w:t>
      </w:r>
      <w:r w:rsidR="00C74061" w:rsidRPr="00FB1DC7">
        <w:rPr>
          <w:rFonts w:ascii="Times" w:eastAsia="Times New Roman" w:hAnsi="Times" w:cs="Arial"/>
          <w:bCs/>
          <w:color w:val="000000" w:themeColor="text1"/>
          <w:sz w:val="24"/>
          <w:szCs w:val="20"/>
          <w:lang w:val="pl-PL" w:eastAsia="pl-PL"/>
        </w:rPr>
        <w:tab/>
        <w:t>zmniejsza ilość surowca farmaceutycznego w składzie leku recepturowego do wielkości określonej</w:t>
      </w:r>
      <w:r w:rsidR="006D03A4" w:rsidRPr="00FB1DC7">
        <w:rPr>
          <w:rFonts w:ascii="Times" w:eastAsia="Times New Roman" w:hAnsi="Times" w:cs="Arial"/>
          <w:bCs/>
          <w:color w:val="000000" w:themeColor="text1"/>
          <w:sz w:val="24"/>
          <w:szCs w:val="20"/>
          <w:lang w:val="pl-PL" w:eastAsia="pl-PL"/>
        </w:rPr>
        <w:t xml:space="preserve"> przez dawkę maksymalną, jeżeli </w:t>
      </w:r>
      <w:r w:rsidR="00C74061" w:rsidRPr="00FB1DC7">
        <w:rPr>
          <w:rFonts w:ascii="Times" w:eastAsia="Times New Roman" w:hAnsi="Times" w:cs="Arial"/>
          <w:bCs/>
          <w:color w:val="000000" w:themeColor="text1"/>
          <w:sz w:val="24"/>
          <w:szCs w:val="20"/>
          <w:lang w:val="pl-PL" w:eastAsia="pl-PL"/>
        </w:rPr>
        <w:t>dawka maksymalna</w:t>
      </w:r>
      <w:r w:rsidR="006D03A4" w:rsidRPr="00FB1DC7">
        <w:rPr>
          <w:rFonts w:ascii="Times" w:eastAsia="Times New Roman" w:hAnsi="Times" w:cs="Arial"/>
          <w:bCs/>
          <w:color w:val="000000" w:themeColor="text1"/>
          <w:sz w:val="24"/>
          <w:szCs w:val="20"/>
          <w:lang w:val="pl-PL" w:eastAsia="pl-PL"/>
        </w:rPr>
        <w:t xml:space="preserve"> jest dla tego surowca ustalona oraz </w:t>
      </w:r>
      <w:r w:rsidR="00C74061" w:rsidRPr="00FB1DC7">
        <w:rPr>
          <w:rFonts w:ascii="Times" w:eastAsia="Times New Roman" w:hAnsi="Times" w:cs="Arial"/>
          <w:bCs/>
          <w:color w:val="000000" w:themeColor="text1"/>
          <w:sz w:val="24"/>
          <w:szCs w:val="20"/>
          <w:lang w:val="pl-PL" w:eastAsia="pl-PL"/>
        </w:rPr>
        <w:t>ze składu oraz sposobu użycia podanego w recepcie wynika, że nastąpiło przekroczenie dawki maksymalnej, a wystawiający receptę nie uczynił adnotacji o konieczności zastosowania dawki wskazanej w składzie leku;</w:t>
      </w:r>
    </w:p>
    <w:p w14:paraId="32011AE2" w14:textId="474434F2" w:rsidR="00C74061" w:rsidRPr="00FB1DC7" w:rsidRDefault="00072634" w:rsidP="00C74061">
      <w:pPr>
        <w:spacing w:after="0" w:line="360" w:lineRule="auto"/>
        <w:ind w:left="510" w:hanging="510"/>
        <w:jc w:val="both"/>
        <w:rPr>
          <w:rFonts w:ascii="Times" w:eastAsia="Times New Roman" w:hAnsi="Times" w:cs="Arial"/>
          <w:bCs/>
          <w:color w:val="000000" w:themeColor="text1"/>
          <w:sz w:val="24"/>
          <w:szCs w:val="20"/>
          <w:lang w:val="pl-PL" w:eastAsia="pl-PL"/>
        </w:rPr>
      </w:pPr>
      <w:r w:rsidRPr="00FB1DC7">
        <w:rPr>
          <w:rFonts w:ascii="Times" w:eastAsia="Times New Roman" w:hAnsi="Times" w:cs="Arial"/>
          <w:bCs/>
          <w:color w:val="000000" w:themeColor="text1"/>
          <w:sz w:val="24"/>
          <w:szCs w:val="20"/>
          <w:lang w:val="pl-PL" w:eastAsia="pl-PL"/>
        </w:rPr>
        <w:t>5</w:t>
      </w:r>
      <w:r w:rsidR="00C74061" w:rsidRPr="00FB1DC7">
        <w:rPr>
          <w:rFonts w:ascii="Times" w:eastAsia="Times New Roman" w:hAnsi="Times" w:cs="Arial"/>
          <w:bCs/>
          <w:color w:val="000000" w:themeColor="text1"/>
          <w:sz w:val="24"/>
          <w:szCs w:val="20"/>
          <w:lang w:val="pl-PL" w:eastAsia="pl-PL"/>
        </w:rPr>
        <w:t>)</w:t>
      </w:r>
      <w:r w:rsidR="00C74061" w:rsidRPr="00FB1DC7">
        <w:rPr>
          <w:rFonts w:ascii="Times" w:eastAsia="Times New Roman" w:hAnsi="Times" w:cs="Arial"/>
          <w:bCs/>
          <w:color w:val="000000" w:themeColor="text1"/>
          <w:sz w:val="24"/>
          <w:szCs w:val="20"/>
          <w:lang w:val="pl-PL" w:eastAsia="pl-PL"/>
        </w:rPr>
        <w:tab/>
        <w:t xml:space="preserve">może dokonywać </w:t>
      </w:r>
      <w:r w:rsidR="00D91D47" w:rsidRPr="00D91D47">
        <w:rPr>
          <w:rFonts w:ascii="Times" w:eastAsia="Times New Roman" w:hAnsi="Times" w:cs="Arial"/>
          <w:bCs/>
          <w:color w:val="000000" w:themeColor="text1"/>
          <w:sz w:val="24"/>
          <w:szCs w:val="20"/>
          <w:lang w:val="pl-PL" w:eastAsia="pl-PL"/>
        </w:rPr>
        <w:t>zmiany składników obojętnych farmakologicznie</w:t>
      </w:r>
      <w:r w:rsidR="00C74061" w:rsidRPr="00FB1DC7">
        <w:rPr>
          <w:rFonts w:ascii="Times" w:eastAsia="Times New Roman" w:hAnsi="Times" w:cs="Arial"/>
          <w:bCs/>
          <w:color w:val="000000" w:themeColor="text1"/>
          <w:sz w:val="24"/>
          <w:szCs w:val="20"/>
          <w:lang w:val="pl-PL" w:eastAsia="pl-PL"/>
        </w:rPr>
        <w:t>.</w:t>
      </w:r>
    </w:p>
    <w:p w14:paraId="3445AECD" w14:textId="1262919E" w:rsidR="00796049" w:rsidRPr="009965F1" w:rsidRDefault="00E52DA3" w:rsidP="00C74061">
      <w:pPr>
        <w:suppressAutoHyphens/>
        <w:autoSpaceDE w:val="0"/>
        <w:autoSpaceDN w:val="0"/>
        <w:adjustRightInd w:val="0"/>
        <w:spacing w:before="120" w:after="0" w:line="360" w:lineRule="auto"/>
        <w:ind w:firstLine="510"/>
        <w:jc w:val="both"/>
        <w:rPr>
          <w:lang w:val="pl-PL"/>
        </w:rPr>
      </w:pPr>
      <w:r>
        <w:rPr>
          <w:rFonts w:ascii="Times" w:eastAsia="Times New Roman" w:hAnsi="Times" w:cs="Arial"/>
          <w:bCs/>
          <w:color w:val="000000" w:themeColor="text1"/>
          <w:sz w:val="24"/>
          <w:szCs w:val="20"/>
          <w:lang w:val="pl-PL" w:eastAsia="pl-PL"/>
        </w:rPr>
        <w:t>3</w:t>
      </w:r>
      <w:r w:rsidR="00C74061" w:rsidRPr="00FB1DC7">
        <w:rPr>
          <w:rFonts w:ascii="Times" w:eastAsia="Times New Roman" w:hAnsi="Times" w:cs="Arial"/>
          <w:bCs/>
          <w:color w:val="000000" w:themeColor="text1"/>
          <w:sz w:val="24"/>
          <w:szCs w:val="20"/>
          <w:lang w:val="pl-PL" w:eastAsia="pl-PL"/>
        </w:rPr>
        <w:t xml:space="preserve">. </w:t>
      </w:r>
      <w:r w:rsidR="00796049" w:rsidRPr="00796049">
        <w:rPr>
          <w:rFonts w:ascii="Times" w:eastAsia="Times New Roman" w:hAnsi="Times" w:cs="Arial"/>
          <w:bCs/>
          <w:color w:val="000000" w:themeColor="text1"/>
          <w:sz w:val="24"/>
          <w:szCs w:val="20"/>
          <w:lang w:val="pl-PL" w:eastAsia="pl-PL"/>
        </w:rPr>
        <w:t>Zmiany lub korekty składu leku recepturow</w:t>
      </w:r>
      <w:r w:rsidR="00293F30">
        <w:rPr>
          <w:rFonts w:ascii="Times" w:eastAsia="Times New Roman" w:hAnsi="Times" w:cs="Arial"/>
          <w:bCs/>
          <w:color w:val="000000" w:themeColor="text1"/>
          <w:sz w:val="24"/>
          <w:szCs w:val="20"/>
          <w:lang w:val="pl-PL" w:eastAsia="pl-PL"/>
        </w:rPr>
        <w:t xml:space="preserve">ego, o których mowa w ust. </w:t>
      </w:r>
      <w:r w:rsidR="00176ABE">
        <w:rPr>
          <w:rFonts w:ascii="Times" w:eastAsia="Times New Roman" w:hAnsi="Times" w:cs="Arial"/>
          <w:bCs/>
          <w:color w:val="000000" w:themeColor="text1"/>
          <w:sz w:val="24"/>
          <w:szCs w:val="20"/>
          <w:lang w:val="pl-PL" w:eastAsia="pl-PL"/>
        </w:rPr>
        <w:t>2</w:t>
      </w:r>
      <w:r w:rsidR="00293F30">
        <w:rPr>
          <w:rFonts w:ascii="Times" w:eastAsia="Times New Roman" w:hAnsi="Times" w:cs="Arial"/>
          <w:bCs/>
          <w:color w:val="000000" w:themeColor="text1"/>
          <w:sz w:val="24"/>
          <w:szCs w:val="20"/>
          <w:lang w:val="pl-PL" w:eastAsia="pl-PL"/>
        </w:rPr>
        <w:t xml:space="preserve"> pkt 3</w:t>
      </w:r>
      <w:r w:rsidR="00701989">
        <w:rPr>
          <w:rFonts w:ascii="Times" w:eastAsia="Times New Roman" w:hAnsi="Times" w:cs="Arial"/>
          <w:bCs/>
          <w:color w:val="000000" w:themeColor="text1"/>
          <w:sz w:val="24"/>
          <w:szCs w:val="20"/>
          <w:lang w:val="pl-PL" w:eastAsia="pl-PL"/>
        </w:rPr>
        <w:t>–</w:t>
      </w:r>
      <w:r w:rsidR="00293F30">
        <w:rPr>
          <w:rFonts w:ascii="Times" w:eastAsia="Times New Roman" w:hAnsi="Times" w:cs="Arial"/>
          <w:bCs/>
          <w:color w:val="000000" w:themeColor="text1"/>
          <w:sz w:val="24"/>
          <w:szCs w:val="20"/>
          <w:lang w:val="pl-PL" w:eastAsia="pl-PL"/>
        </w:rPr>
        <w:t>5</w:t>
      </w:r>
      <w:r w:rsidR="00796049" w:rsidRPr="00796049">
        <w:rPr>
          <w:rFonts w:ascii="Times" w:eastAsia="Times New Roman" w:hAnsi="Times" w:cs="Arial"/>
          <w:bCs/>
          <w:color w:val="000000" w:themeColor="text1"/>
          <w:sz w:val="24"/>
          <w:szCs w:val="20"/>
          <w:lang w:val="pl-PL" w:eastAsia="pl-PL"/>
        </w:rPr>
        <w:t>, odnotowuje się w Dokumencie Realizacji Recepty, o którym mowa w przepisach wydanych na podstawie art. 96a ust. 12 ustawy</w:t>
      </w:r>
      <w:r w:rsidR="00701989" w:rsidRPr="009965F1">
        <w:rPr>
          <w:lang w:val="pl-PL"/>
        </w:rPr>
        <w:t xml:space="preserve"> </w:t>
      </w:r>
      <w:r w:rsidR="00701989" w:rsidRPr="00701989">
        <w:rPr>
          <w:rFonts w:ascii="Times" w:eastAsia="Times New Roman" w:hAnsi="Times" w:cs="Arial"/>
          <w:bCs/>
          <w:color w:val="000000" w:themeColor="text1"/>
          <w:sz w:val="24"/>
          <w:szCs w:val="20"/>
          <w:lang w:val="pl-PL" w:eastAsia="pl-PL"/>
        </w:rPr>
        <w:t>z dnia 6 września 2001 r. –</w:t>
      </w:r>
      <w:r w:rsidR="00796049" w:rsidRPr="00796049">
        <w:rPr>
          <w:rFonts w:ascii="Times" w:eastAsia="Times New Roman" w:hAnsi="Times" w:cs="Arial"/>
          <w:bCs/>
          <w:color w:val="000000" w:themeColor="text1"/>
          <w:sz w:val="24"/>
          <w:szCs w:val="20"/>
          <w:lang w:val="pl-PL" w:eastAsia="pl-PL"/>
        </w:rPr>
        <w:t xml:space="preserve"> Prawo farmaceutyczne, a w przypadku braku dostępu do systemu teleinformatycznego, o którym mowa w art. 7 ustawy z dnia 28 kwietnia 2011 r. o systemie informacji w ochronie zdrowia (Dz.</w:t>
      </w:r>
      <w:r w:rsidR="002E3C0F">
        <w:rPr>
          <w:rFonts w:ascii="Times" w:eastAsia="Times New Roman" w:hAnsi="Times" w:cs="Arial"/>
          <w:bCs/>
          <w:color w:val="000000" w:themeColor="text1"/>
          <w:sz w:val="24"/>
          <w:szCs w:val="20"/>
          <w:lang w:val="pl-PL" w:eastAsia="pl-PL"/>
        </w:rPr>
        <w:t xml:space="preserve"> </w:t>
      </w:r>
      <w:r w:rsidR="00796049" w:rsidRPr="00796049">
        <w:rPr>
          <w:rFonts w:ascii="Times" w:eastAsia="Times New Roman" w:hAnsi="Times" w:cs="Arial"/>
          <w:bCs/>
          <w:color w:val="000000" w:themeColor="text1"/>
          <w:sz w:val="24"/>
          <w:szCs w:val="20"/>
          <w:lang w:val="pl-PL" w:eastAsia="pl-PL"/>
        </w:rPr>
        <w:t>U. z 2017 r. poz. 1845 oraz z 2018 r. poz. 697</w:t>
      </w:r>
      <w:r w:rsidR="00A261AA">
        <w:rPr>
          <w:rFonts w:ascii="Times" w:eastAsia="Times New Roman" w:hAnsi="Times" w:cs="Arial"/>
          <w:bCs/>
          <w:color w:val="000000" w:themeColor="text1"/>
          <w:sz w:val="24"/>
          <w:szCs w:val="20"/>
          <w:lang w:val="pl-PL" w:eastAsia="pl-PL"/>
        </w:rPr>
        <w:t>, 1515 i 1544</w:t>
      </w:r>
      <w:r w:rsidR="00796049" w:rsidRPr="00796049">
        <w:rPr>
          <w:rFonts w:ascii="Times" w:eastAsia="Times New Roman" w:hAnsi="Times" w:cs="Arial"/>
          <w:bCs/>
          <w:color w:val="000000" w:themeColor="text1"/>
          <w:sz w:val="24"/>
          <w:szCs w:val="20"/>
          <w:lang w:val="pl-PL" w:eastAsia="pl-PL"/>
        </w:rPr>
        <w:t xml:space="preserve">) – </w:t>
      </w:r>
      <w:r w:rsidR="009D3AE1" w:rsidRPr="009D3AE1">
        <w:rPr>
          <w:rFonts w:ascii="Times" w:eastAsia="Times New Roman" w:hAnsi="Times" w:cs="Arial"/>
          <w:bCs/>
          <w:color w:val="000000" w:themeColor="text1"/>
          <w:sz w:val="24"/>
          <w:szCs w:val="20"/>
          <w:lang w:val="pl-PL" w:eastAsia="pl-PL"/>
        </w:rPr>
        <w:t>na recepcie w postaci papierowej</w:t>
      </w:r>
      <w:r w:rsidR="00052C81">
        <w:rPr>
          <w:rFonts w:ascii="Times" w:eastAsia="Times New Roman" w:hAnsi="Times" w:cs="Arial"/>
          <w:bCs/>
          <w:color w:val="000000" w:themeColor="text1"/>
          <w:sz w:val="24"/>
          <w:szCs w:val="20"/>
          <w:lang w:val="pl-PL" w:eastAsia="pl-PL"/>
        </w:rPr>
        <w:t>,</w:t>
      </w:r>
      <w:r w:rsidR="009D3AE1" w:rsidRPr="009D3AE1">
        <w:rPr>
          <w:rFonts w:ascii="Times" w:eastAsia="Times New Roman" w:hAnsi="Times" w:cs="Arial"/>
          <w:bCs/>
          <w:color w:val="000000" w:themeColor="text1"/>
          <w:sz w:val="24"/>
          <w:szCs w:val="20"/>
          <w:lang w:val="pl-PL" w:eastAsia="pl-PL"/>
        </w:rPr>
        <w:t xml:space="preserve"> odrębnym dokumencie przechowywanym łącznie z tą receptą lub na wydruku</w:t>
      </w:r>
      <w:r w:rsidR="002E3C0F">
        <w:rPr>
          <w:rFonts w:ascii="Times" w:eastAsia="Times New Roman" w:hAnsi="Times" w:cs="Arial"/>
          <w:bCs/>
          <w:color w:val="000000" w:themeColor="text1"/>
          <w:sz w:val="24"/>
          <w:szCs w:val="20"/>
          <w:lang w:val="pl-PL" w:eastAsia="pl-PL"/>
        </w:rPr>
        <w:t>,</w:t>
      </w:r>
      <w:r w:rsidR="009D3AE1" w:rsidRPr="009D3AE1">
        <w:rPr>
          <w:rFonts w:ascii="Times" w:eastAsia="Times New Roman" w:hAnsi="Times" w:cs="Arial"/>
          <w:bCs/>
          <w:color w:val="000000" w:themeColor="text1"/>
          <w:sz w:val="24"/>
          <w:szCs w:val="20"/>
          <w:lang w:val="pl-PL" w:eastAsia="pl-PL"/>
        </w:rPr>
        <w:t xml:space="preserve"> o którym mowa w art. 96b ust. 2 pkt 3 ustawy</w:t>
      </w:r>
      <w:r w:rsidR="00701989" w:rsidRPr="00701989">
        <w:rPr>
          <w:rFonts w:ascii="Times" w:eastAsia="Times New Roman" w:hAnsi="Times" w:cs="Arial"/>
          <w:bCs/>
          <w:color w:val="000000" w:themeColor="text1"/>
          <w:sz w:val="24"/>
          <w:szCs w:val="20"/>
          <w:lang w:val="pl-PL" w:eastAsia="pl-PL"/>
        </w:rPr>
        <w:t xml:space="preserve"> </w:t>
      </w:r>
      <w:r w:rsidR="00701989" w:rsidRPr="00FB1DC7">
        <w:rPr>
          <w:rFonts w:ascii="Times" w:eastAsia="Times New Roman" w:hAnsi="Times" w:cs="Arial"/>
          <w:bCs/>
          <w:color w:val="000000" w:themeColor="text1"/>
          <w:sz w:val="24"/>
          <w:szCs w:val="20"/>
          <w:lang w:val="pl-PL" w:eastAsia="pl-PL"/>
        </w:rPr>
        <w:t>z dnia 6 września 2001 r. –</w:t>
      </w:r>
      <w:r w:rsidR="009D3AE1" w:rsidRPr="009D3AE1">
        <w:rPr>
          <w:rFonts w:ascii="Times" w:eastAsia="Times New Roman" w:hAnsi="Times" w:cs="Arial"/>
          <w:bCs/>
          <w:color w:val="000000" w:themeColor="text1"/>
          <w:sz w:val="24"/>
          <w:szCs w:val="20"/>
          <w:lang w:val="pl-PL" w:eastAsia="pl-PL"/>
        </w:rPr>
        <w:t xml:space="preserve"> Prawo farmaceutyczne</w:t>
      </w:r>
      <w:r w:rsidR="009D3AE1">
        <w:rPr>
          <w:rFonts w:ascii="Times" w:eastAsia="Times New Roman" w:hAnsi="Times" w:cs="Arial"/>
          <w:bCs/>
          <w:color w:val="000000" w:themeColor="text1"/>
          <w:sz w:val="24"/>
          <w:szCs w:val="20"/>
          <w:lang w:val="pl-PL" w:eastAsia="pl-PL"/>
        </w:rPr>
        <w:t>.</w:t>
      </w:r>
    </w:p>
    <w:p w14:paraId="38DF16B9" w14:textId="704FCC81" w:rsidR="00A4491C" w:rsidRPr="00FB1DC7" w:rsidRDefault="00C74061" w:rsidP="00C74061">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sidRPr="009965F1">
        <w:rPr>
          <w:rFonts w:ascii="Times" w:eastAsia="Times New Roman" w:hAnsi="Times" w:cs="Arial"/>
          <w:b/>
          <w:color w:val="000000" w:themeColor="text1"/>
          <w:sz w:val="24"/>
          <w:szCs w:val="20"/>
          <w:lang w:val="pl-PL" w:eastAsia="pl-PL"/>
        </w:rPr>
        <w:t>§ </w:t>
      </w:r>
      <w:r w:rsidRPr="00FB1DC7">
        <w:rPr>
          <w:rFonts w:ascii="Times" w:eastAsia="Times New Roman" w:hAnsi="Times" w:cs="Arial"/>
          <w:color w:val="000000" w:themeColor="text1"/>
          <w:sz w:val="24"/>
          <w:szCs w:val="20"/>
          <w:lang w:val="pl-PL" w:eastAsia="pl-PL"/>
        </w:rPr>
        <w:t>5. </w:t>
      </w:r>
      <w:r w:rsidR="00653604" w:rsidRPr="00FB1DC7">
        <w:rPr>
          <w:rFonts w:ascii="Times" w:eastAsia="Times New Roman" w:hAnsi="Times" w:cs="Arial"/>
          <w:color w:val="000000" w:themeColor="text1"/>
          <w:sz w:val="24"/>
          <w:szCs w:val="20"/>
          <w:lang w:val="pl-PL" w:eastAsia="pl-PL"/>
        </w:rPr>
        <w:t xml:space="preserve">1. </w:t>
      </w:r>
      <w:r w:rsidR="00EB499F" w:rsidRPr="00FB1DC7">
        <w:rPr>
          <w:rFonts w:ascii="Times" w:eastAsia="Times New Roman" w:hAnsi="Times" w:cs="Arial"/>
          <w:color w:val="000000" w:themeColor="text1"/>
          <w:sz w:val="24"/>
          <w:szCs w:val="20"/>
          <w:lang w:val="pl-PL" w:eastAsia="pl-PL"/>
        </w:rPr>
        <w:t>Osoba wydająca z apteki produkt leczniczy, środ</w:t>
      </w:r>
      <w:r w:rsidR="003259CC" w:rsidRPr="00FB1DC7">
        <w:rPr>
          <w:rFonts w:ascii="Times" w:eastAsia="Times New Roman" w:hAnsi="Times" w:cs="Arial"/>
          <w:color w:val="000000" w:themeColor="text1"/>
          <w:sz w:val="24"/>
          <w:szCs w:val="20"/>
          <w:lang w:val="pl-PL" w:eastAsia="pl-PL"/>
        </w:rPr>
        <w:t>ek</w:t>
      </w:r>
      <w:r w:rsidR="00EB499F" w:rsidRPr="00FB1DC7">
        <w:rPr>
          <w:rFonts w:ascii="Times" w:eastAsia="Times New Roman" w:hAnsi="Times" w:cs="Arial"/>
          <w:color w:val="000000" w:themeColor="text1"/>
          <w:sz w:val="24"/>
          <w:szCs w:val="20"/>
          <w:lang w:val="pl-PL" w:eastAsia="pl-PL"/>
        </w:rPr>
        <w:t xml:space="preserve"> spożywczy specjalnego przeznaczenia żywieniowego lub wyr</w:t>
      </w:r>
      <w:r w:rsidR="003259CC" w:rsidRPr="00FB1DC7">
        <w:rPr>
          <w:rFonts w:ascii="Times" w:eastAsia="Times New Roman" w:hAnsi="Times" w:cs="Arial"/>
          <w:color w:val="000000" w:themeColor="text1"/>
          <w:sz w:val="24"/>
          <w:szCs w:val="20"/>
          <w:lang w:val="pl-PL" w:eastAsia="pl-PL"/>
        </w:rPr>
        <w:t>ób medyczny</w:t>
      </w:r>
      <w:r w:rsidR="00F312AB" w:rsidRPr="00FB1DC7">
        <w:rPr>
          <w:rFonts w:ascii="Times" w:eastAsia="Times New Roman" w:hAnsi="Times" w:cs="Arial"/>
          <w:color w:val="000000" w:themeColor="text1"/>
          <w:sz w:val="24"/>
          <w:szCs w:val="20"/>
          <w:lang w:val="pl-PL" w:eastAsia="pl-PL"/>
        </w:rPr>
        <w:t>:</w:t>
      </w:r>
      <w:r w:rsidRPr="00FB1DC7">
        <w:rPr>
          <w:rFonts w:ascii="Times" w:eastAsia="Times New Roman" w:hAnsi="Times" w:cs="Arial"/>
          <w:color w:val="000000" w:themeColor="text1"/>
          <w:sz w:val="24"/>
          <w:szCs w:val="20"/>
          <w:lang w:val="pl-PL" w:eastAsia="pl-PL"/>
        </w:rPr>
        <w:t xml:space="preserve"> </w:t>
      </w:r>
    </w:p>
    <w:p w14:paraId="5FF81431" w14:textId="1715806A" w:rsidR="00426841" w:rsidRPr="00FB1DC7" w:rsidRDefault="00AC2F33" w:rsidP="00EB499F">
      <w:pPr>
        <w:pStyle w:val="PKTpunkt"/>
        <w:rPr>
          <w:color w:val="000000" w:themeColor="text1"/>
        </w:rPr>
      </w:pPr>
      <w:r w:rsidRPr="00FB1DC7">
        <w:rPr>
          <w:color w:val="000000" w:themeColor="text1"/>
        </w:rPr>
        <w:t>1</w:t>
      </w:r>
      <w:r w:rsidR="00F312AB" w:rsidRPr="00FB1DC7">
        <w:rPr>
          <w:color w:val="000000" w:themeColor="text1"/>
        </w:rPr>
        <w:t>)</w:t>
      </w:r>
      <w:r w:rsidR="00F312AB" w:rsidRPr="00FB1DC7">
        <w:rPr>
          <w:color w:val="000000" w:themeColor="text1"/>
        </w:rPr>
        <w:tab/>
      </w:r>
      <w:r w:rsidR="00426841" w:rsidRPr="00FB1DC7">
        <w:rPr>
          <w:color w:val="000000" w:themeColor="text1"/>
        </w:rPr>
        <w:t>sprawdza termin ważności produkt</w:t>
      </w:r>
      <w:r w:rsidR="003259CC" w:rsidRPr="00FB1DC7">
        <w:rPr>
          <w:color w:val="000000" w:themeColor="text1"/>
        </w:rPr>
        <w:t>u</w:t>
      </w:r>
      <w:r w:rsidR="00426841" w:rsidRPr="00FB1DC7">
        <w:rPr>
          <w:color w:val="000000" w:themeColor="text1"/>
        </w:rPr>
        <w:t xml:space="preserve"> lecznicz</w:t>
      </w:r>
      <w:r w:rsidR="003259CC" w:rsidRPr="00FB1DC7">
        <w:rPr>
          <w:color w:val="000000" w:themeColor="text1"/>
        </w:rPr>
        <w:t>ego</w:t>
      </w:r>
      <w:r w:rsidR="00426841" w:rsidRPr="00FB1DC7">
        <w:rPr>
          <w:color w:val="000000" w:themeColor="text1"/>
        </w:rPr>
        <w:t>, środk</w:t>
      </w:r>
      <w:r w:rsidR="003259CC" w:rsidRPr="00FB1DC7">
        <w:rPr>
          <w:color w:val="000000" w:themeColor="text1"/>
        </w:rPr>
        <w:t>a</w:t>
      </w:r>
      <w:r w:rsidR="00426841" w:rsidRPr="00FB1DC7">
        <w:rPr>
          <w:color w:val="000000" w:themeColor="text1"/>
        </w:rPr>
        <w:t xml:space="preserve"> spożywcz</w:t>
      </w:r>
      <w:r w:rsidR="003259CC" w:rsidRPr="00FB1DC7">
        <w:rPr>
          <w:color w:val="000000" w:themeColor="text1"/>
        </w:rPr>
        <w:t>ego</w:t>
      </w:r>
      <w:r w:rsidR="00426841" w:rsidRPr="00FB1DC7">
        <w:rPr>
          <w:color w:val="000000" w:themeColor="text1"/>
        </w:rPr>
        <w:t xml:space="preserve"> specjalnego przeznaczenia żywieniowego lub wyrob</w:t>
      </w:r>
      <w:r w:rsidR="003259CC" w:rsidRPr="00FB1DC7">
        <w:rPr>
          <w:color w:val="000000" w:themeColor="text1"/>
        </w:rPr>
        <w:t>u</w:t>
      </w:r>
      <w:r w:rsidR="00426841" w:rsidRPr="00FB1DC7">
        <w:rPr>
          <w:color w:val="000000" w:themeColor="text1"/>
        </w:rPr>
        <w:t xml:space="preserve"> medyczn</w:t>
      </w:r>
      <w:r w:rsidR="003259CC" w:rsidRPr="00FB1DC7">
        <w:rPr>
          <w:color w:val="000000" w:themeColor="text1"/>
        </w:rPr>
        <w:t>ego</w:t>
      </w:r>
      <w:r w:rsidR="00426841" w:rsidRPr="00FB1DC7">
        <w:rPr>
          <w:color w:val="000000" w:themeColor="text1"/>
        </w:rPr>
        <w:t xml:space="preserve"> oraz</w:t>
      </w:r>
      <w:r w:rsidR="00BD470B" w:rsidRPr="00FB1DC7">
        <w:rPr>
          <w:color w:val="000000" w:themeColor="text1"/>
        </w:rPr>
        <w:t>,</w:t>
      </w:r>
      <w:r w:rsidR="00426841" w:rsidRPr="00FB1DC7">
        <w:rPr>
          <w:color w:val="000000" w:themeColor="text1"/>
        </w:rPr>
        <w:t xml:space="preserve"> jeżeli jest to możliwe</w:t>
      </w:r>
      <w:r w:rsidR="00BD470B" w:rsidRPr="00FB1DC7">
        <w:rPr>
          <w:color w:val="000000" w:themeColor="text1"/>
        </w:rPr>
        <w:t>,</w:t>
      </w:r>
      <w:r w:rsidR="00426841" w:rsidRPr="00FB1DC7">
        <w:rPr>
          <w:color w:val="000000" w:themeColor="text1"/>
        </w:rPr>
        <w:t xml:space="preserve"> kontroluje wizualnie</w:t>
      </w:r>
      <w:r w:rsidR="00052C81">
        <w:rPr>
          <w:color w:val="000000" w:themeColor="text1"/>
        </w:rPr>
        <w:t>,</w:t>
      </w:r>
      <w:r w:rsidR="00426841" w:rsidRPr="00FB1DC7">
        <w:rPr>
          <w:color w:val="000000" w:themeColor="text1"/>
        </w:rPr>
        <w:t xml:space="preserve"> czy produkt leczniczy, środek spożywczy specjalnego przeznaczenia żywieniowego lub wyrób medyczny nie wykazuje cech świadczących o jego </w:t>
      </w:r>
      <w:r w:rsidR="00072634" w:rsidRPr="00FB1DC7">
        <w:rPr>
          <w:color w:val="000000" w:themeColor="text1"/>
        </w:rPr>
        <w:t xml:space="preserve">sfałszowaniu lub </w:t>
      </w:r>
      <w:r w:rsidR="00426841" w:rsidRPr="00FB1DC7">
        <w:rPr>
          <w:color w:val="000000" w:themeColor="text1"/>
        </w:rPr>
        <w:t>niewłaściwej jakości;</w:t>
      </w:r>
    </w:p>
    <w:p w14:paraId="14818F4D" w14:textId="2EEC2233" w:rsidR="00605B57" w:rsidRPr="00FB1DC7" w:rsidRDefault="00AC2F33" w:rsidP="00EB499F">
      <w:pPr>
        <w:pStyle w:val="PKTpunkt"/>
        <w:rPr>
          <w:color w:val="000000" w:themeColor="text1"/>
        </w:rPr>
      </w:pPr>
      <w:r w:rsidRPr="00FB1DC7">
        <w:rPr>
          <w:color w:val="000000" w:themeColor="text1"/>
        </w:rPr>
        <w:t>2</w:t>
      </w:r>
      <w:r w:rsidR="00426841" w:rsidRPr="00FB1DC7">
        <w:rPr>
          <w:color w:val="000000" w:themeColor="text1"/>
        </w:rPr>
        <w:t>)</w:t>
      </w:r>
      <w:r w:rsidR="00426841" w:rsidRPr="00FB1DC7">
        <w:rPr>
          <w:color w:val="000000" w:themeColor="text1"/>
        </w:rPr>
        <w:tab/>
      </w:r>
      <w:r w:rsidR="00605B57" w:rsidRPr="00FB1DC7">
        <w:rPr>
          <w:color w:val="000000" w:themeColor="text1"/>
        </w:rPr>
        <w:t xml:space="preserve">w </w:t>
      </w:r>
      <w:r w:rsidR="00030FE0">
        <w:rPr>
          <w:color w:val="000000" w:themeColor="text1"/>
        </w:rPr>
        <w:t>przypadku uzasadnionego podejrzenia</w:t>
      </w:r>
      <w:r w:rsidR="00605B57" w:rsidRPr="00FB1DC7">
        <w:rPr>
          <w:color w:val="000000" w:themeColor="text1"/>
        </w:rPr>
        <w:t xml:space="preserve"> ocenia</w:t>
      </w:r>
      <w:r w:rsidR="00052C81">
        <w:rPr>
          <w:color w:val="000000" w:themeColor="text1"/>
        </w:rPr>
        <w:t>,</w:t>
      </w:r>
      <w:r w:rsidR="00605B57" w:rsidRPr="00FB1DC7">
        <w:rPr>
          <w:color w:val="000000" w:themeColor="text1"/>
        </w:rPr>
        <w:t xml:space="preserve"> czy produkt lecznicz</w:t>
      </w:r>
      <w:r w:rsidR="003259CC" w:rsidRPr="00FB1DC7">
        <w:rPr>
          <w:color w:val="000000" w:themeColor="text1"/>
        </w:rPr>
        <w:t>y</w:t>
      </w:r>
      <w:r w:rsidR="00605B57" w:rsidRPr="00FB1DC7">
        <w:rPr>
          <w:color w:val="000000" w:themeColor="text1"/>
        </w:rPr>
        <w:t>, środ</w:t>
      </w:r>
      <w:r w:rsidR="003259CC" w:rsidRPr="00FB1DC7">
        <w:rPr>
          <w:color w:val="000000" w:themeColor="text1"/>
        </w:rPr>
        <w:t>ek</w:t>
      </w:r>
      <w:r w:rsidR="00605B57" w:rsidRPr="00FB1DC7">
        <w:rPr>
          <w:color w:val="000000" w:themeColor="text1"/>
        </w:rPr>
        <w:t xml:space="preserve"> spożywcz</w:t>
      </w:r>
      <w:r w:rsidR="003259CC" w:rsidRPr="00FB1DC7">
        <w:rPr>
          <w:color w:val="000000" w:themeColor="text1"/>
        </w:rPr>
        <w:t>y</w:t>
      </w:r>
      <w:r w:rsidR="00605B57" w:rsidRPr="00FB1DC7">
        <w:rPr>
          <w:color w:val="000000" w:themeColor="text1"/>
        </w:rPr>
        <w:t xml:space="preserve"> specjalnego przeznaczenia żywieniowego lub wyr</w:t>
      </w:r>
      <w:r w:rsidR="003259CC" w:rsidRPr="00FB1DC7">
        <w:rPr>
          <w:color w:val="000000" w:themeColor="text1"/>
        </w:rPr>
        <w:t>ób</w:t>
      </w:r>
      <w:r w:rsidR="00605B57" w:rsidRPr="00FB1DC7">
        <w:rPr>
          <w:color w:val="000000" w:themeColor="text1"/>
        </w:rPr>
        <w:t xml:space="preserve"> medyczn</w:t>
      </w:r>
      <w:r w:rsidR="003259CC" w:rsidRPr="00FB1DC7">
        <w:rPr>
          <w:color w:val="000000" w:themeColor="text1"/>
        </w:rPr>
        <w:t>y</w:t>
      </w:r>
      <w:r w:rsidR="00605B57" w:rsidRPr="00FB1DC7">
        <w:rPr>
          <w:color w:val="000000" w:themeColor="text1"/>
        </w:rPr>
        <w:t xml:space="preserve"> nie zostaną zastosowane w celu pozamedycznym;</w:t>
      </w:r>
    </w:p>
    <w:p w14:paraId="0A9B6612" w14:textId="79450C2A" w:rsidR="0094482E" w:rsidRPr="00FB1DC7" w:rsidRDefault="0094482E" w:rsidP="00EB499F">
      <w:pPr>
        <w:pStyle w:val="PKTpunkt"/>
        <w:rPr>
          <w:color w:val="000000" w:themeColor="text1"/>
        </w:rPr>
      </w:pPr>
      <w:r w:rsidRPr="00FB1DC7">
        <w:rPr>
          <w:color w:val="000000" w:themeColor="text1"/>
        </w:rPr>
        <w:t>3)</w:t>
      </w:r>
      <w:r w:rsidRPr="00FB1DC7">
        <w:rPr>
          <w:color w:val="000000" w:themeColor="text1"/>
        </w:rPr>
        <w:tab/>
        <w:t>ocenia autentyczność recepty;</w:t>
      </w:r>
    </w:p>
    <w:p w14:paraId="3A22CBF8" w14:textId="1749314A" w:rsidR="00F312AB" w:rsidRDefault="001D06A3" w:rsidP="00EB499F">
      <w:pPr>
        <w:pStyle w:val="PKTpunkt"/>
        <w:rPr>
          <w:color w:val="000000" w:themeColor="text1"/>
        </w:rPr>
      </w:pPr>
      <w:r>
        <w:rPr>
          <w:color w:val="000000" w:themeColor="text1"/>
        </w:rPr>
        <w:t>4</w:t>
      </w:r>
      <w:r w:rsidR="00F312AB" w:rsidRPr="00FB1DC7">
        <w:rPr>
          <w:color w:val="000000" w:themeColor="text1"/>
        </w:rPr>
        <w:t>)</w:t>
      </w:r>
      <w:r w:rsidR="00F312AB" w:rsidRPr="00FB1DC7">
        <w:rPr>
          <w:color w:val="000000" w:themeColor="text1"/>
        </w:rPr>
        <w:tab/>
      </w:r>
      <w:r w:rsidR="00176ABE">
        <w:rPr>
          <w:color w:val="000000" w:themeColor="text1"/>
        </w:rPr>
        <w:t>jest uprawniona</w:t>
      </w:r>
      <w:r w:rsidR="00176ABE" w:rsidRPr="00176ABE">
        <w:rPr>
          <w:color w:val="000000" w:themeColor="text1"/>
        </w:rPr>
        <w:t xml:space="preserve"> do żądania okazania dokumentu stwierdzającego</w:t>
      </w:r>
      <w:r w:rsidR="00176ABE">
        <w:rPr>
          <w:color w:val="000000" w:themeColor="text1"/>
        </w:rPr>
        <w:t xml:space="preserve"> wiek </w:t>
      </w:r>
      <w:r w:rsidR="005377F4">
        <w:rPr>
          <w:color w:val="000000" w:themeColor="text1"/>
        </w:rPr>
        <w:t>osoby</w:t>
      </w:r>
      <w:r w:rsidR="0006069B">
        <w:rPr>
          <w:color w:val="000000" w:themeColor="text1"/>
        </w:rPr>
        <w:t>, jeżeli wydanie produktu leczniczego,</w:t>
      </w:r>
      <w:r w:rsidR="0006069B" w:rsidRPr="009965F1">
        <w:rPr>
          <w:rFonts w:asciiTheme="minorHAnsi" w:eastAsiaTheme="minorHAnsi" w:hAnsiTheme="minorHAnsi" w:cstheme="minorBidi"/>
          <w:bCs w:val="0"/>
          <w:color w:val="000000" w:themeColor="text1"/>
          <w:sz w:val="22"/>
          <w:szCs w:val="22"/>
          <w:lang w:eastAsia="en-US"/>
        </w:rPr>
        <w:t xml:space="preserve"> </w:t>
      </w:r>
      <w:r w:rsidR="0006069B" w:rsidRPr="009965F1">
        <w:rPr>
          <w:color w:val="000000" w:themeColor="text1"/>
        </w:rPr>
        <w:t>środk</w:t>
      </w:r>
      <w:r w:rsidR="0006069B">
        <w:rPr>
          <w:color w:val="000000" w:themeColor="text1"/>
        </w:rPr>
        <w:t>a</w:t>
      </w:r>
      <w:r w:rsidR="0006069B" w:rsidRPr="009965F1">
        <w:rPr>
          <w:color w:val="000000" w:themeColor="text1"/>
        </w:rPr>
        <w:t xml:space="preserve"> spożywcz</w:t>
      </w:r>
      <w:r w:rsidR="0006069B" w:rsidRPr="0006069B">
        <w:rPr>
          <w:color w:val="000000" w:themeColor="text1"/>
        </w:rPr>
        <w:t>ego</w:t>
      </w:r>
      <w:r w:rsidR="0006069B" w:rsidRPr="009965F1">
        <w:rPr>
          <w:color w:val="000000" w:themeColor="text1"/>
        </w:rPr>
        <w:t xml:space="preserve"> specjalnego przeznaczenia żywieniowego lub wyr</w:t>
      </w:r>
      <w:r w:rsidR="0006069B">
        <w:rPr>
          <w:color w:val="000000" w:themeColor="text1"/>
        </w:rPr>
        <w:t>o</w:t>
      </w:r>
      <w:r w:rsidR="0006069B" w:rsidRPr="009965F1">
        <w:rPr>
          <w:color w:val="000000" w:themeColor="text1"/>
        </w:rPr>
        <w:t>b</w:t>
      </w:r>
      <w:r w:rsidR="0006069B">
        <w:rPr>
          <w:color w:val="000000" w:themeColor="text1"/>
        </w:rPr>
        <w:t>u</w:t>
      </w:r>
      <w:r w:rsidR="0006069B" w:rsidRPr="009965F1">
        <w:rPr>
          <w:color w:val="000000" w:themeColor="text1"/>
        </w:rPr>
        <w:t xml:space="preserve"> medyczn</w:t>
      </w:r>
      <w:r w:rsidR="0006069B" w:rsidRPr="00C613A1">
        <w:rPr>
          <w:color w:val="000000" w:themeColor="text1"/>
        </w:rPr>
        <w:t>ego</w:t>
      </w:r>
      <w:r w:rsidR="0006069B">
        <w:rPr>
          <w:color w:val="000000" w:themeColor="text1"/>
        </w:rPr>
        <w:t xml:space="preserve"> </w:t>
      </w:r>
      <w:r w:rsidR="0006069B" w:rsidRPr="00176ABE">
        <w:rPr>
          <w:color w:val="000000" w:themeColor="text1"/>
        </w:rPr>
        <w:t>jest ograniczone wiekiem</w:t>
      </w:r>
      <w:r w:rsidR="00605B57" w:rsidRPr="00FB1DC7">
        <w:rPr>
          <w:color w:val="000000" w:themeColor="text1"/>
        </w:rPr>
        <w:t>;</w:t>
      </w:r>
    </w:p>
    <w:p w14:paraId="68F0A429" w14:textId="399A8BBE" w:rsidR="004D14B4" w:rsidRDefault="004D14B4" w:rsidP="00EB499F">
      <w:pPr>
        <w:pStyle w:val="PKTpunkt"/>
        <w:rPr>
          <w:color w:val="000000" w:themeColor="text1"/>
        </w:rPr>
      </w:pPr>
      <w:r>
        <w:rPr>
          <w:color w:val="000000" w:themeColor="text1"/>
        </w:rPr>
        <w:t>5)   udziela przystępnych i zrozumiałych informacji dotyczących przechowywania i stosowania wydawanego produktu leczniczego, środka spożywczego specjalnego przeznaczenia żywieniowego lub wyrobu medycznego;</w:t>
      </w:r>
    </w:p>
    <w:p w14:paraId="78EFD083" w14:textId="447178D8" w:rsidR="004D14B4" w:rsidRDefault="004D14B4" w:rsidP="00EB499F">
      <w:pPr>
        <w:pStyle w:val="PKTpunkt"/>
        <w:rPr>
          <w:color w:val="000000" w:themeColor="text1"/>
        </w:rPr>
      </w:pPr>
      <w:r>
        <w:rPr>
          <w:color w:val="000000" w:themeColor="text1"/>
        </w:rPr>
        <w:lastRenderedPageBreak/>
        <w:t>6)     udziela informacji o środkach ostrożności</w:t>
      </w:r>
      <w:r w:rsidR="003C40A3">
        <w:rPr>
          <w:color w:val="000000" w:themeColor="text1"/>
        </w:rPr>
        <w:t xml:space="preserve"> związanych z przyjmowaniem wydawanego produktu leczniczego, środka spożywczego specjalnego przeznaczenia żywieniowego lub wyrobu medycznego;</w:t>
      </w:r>
    </w:p>
    <w:p w14:paraId="685F7E13" w14:textId="3C3040B7" w:rsidR="005961BE" w:rsidRDefault="003C40A3" w:rsidP="00EB499F">
      <w:pPr>
        <w:pStyle w:val="PKTpunkt"/>
      </w:pPr>
      <w:r>
        <w:rPr>
          <w:color w:val="000000" w:themeColor="text1"/>
        </w:rPr>
        <w:t>7</w:t>
      </w:r>
      <w:r w:rsidR="005961BE">
        <w:rPr>
          <w:color w:val="000000" w:themeColor="text1"/>
        </w:rPr>
        <w:t>)</w:t>
      </w:r>
      <w:r w:rsidR="005961BE">
        <w:rPr>
          <w:color w:val="000000" w:themeColor="text1"/>
        </w:rPr>
        <w:tab/>
      </w:r>
      <w:r w:rsidR="005961BE" w:rsidRPr="00B90611">
        <w:t>wydaje paragon fiskalny lub fakturę</w:t>
      </w:r>
      <w:r w:rsidR="005961BE">
        <w:t>.</w:t>
      </w:r>
    </w:p>
    <w:p w14:paraId="63F7AEB3" w14:textId="533BAD8A" w:rsidR="00F312AB" w:rsidRPr="003C40A3" w:rsidRDefault="005961BE" w:rsidP="003C40A3">
      <w:pPr>
        <w:pStyle w:val="USTustnpkodeksu"/>
      </w:pPr>
      <w:r>
        <w:t>2. Farmaceuta wydający</w:t>
      </w:r>
      <w:r w:rsidRPr="005961BE">
        <w:t xml:space="preserve"> z apteki produkt leczniczy, środek spożywczy specjalnego przeznaczenia żywieniowego lub wyrób medyczny</w:t>
      </w:r>
      <w:r w:rsidRPr="005961BE">
        <w:rPr>
          <w:color w:val="000000" w:themeColor="text1"/>
        </w:rPr>
        <w:t xml:space="preserve"> </w:t>
      </w:r>
      <w:r w:rsidRPr="00FB1DC7">
        <w:rPr>
          <w:color w:val="000000" w:themeColor="text1"/>
        </w:rPr>
        <w:t>w razie potrzeby</w:t>
      </w:r>
      <w:r w:rsidR="003C40A3">
        <w:t xml:space="preserve"> </w:t>
      </w:r>
      <w:r w:rsidR="00F312AB" w:rsidRPr="00FB1DC7">
        <w:rPr>
          <w:color w:val="000000" w:themeColor="text1"/>
        </w:rPr>
        <w:t>analizuje działanie farmakologiczne produktów leczniczych, środków spożywczych specjalnego przeznaczenia żywieniowego lub w</w:t>
      </w:r>
      <w:r w:rsidR="003259CC" w:rsidRPr="00FB1DC7">
        <w:rPr>
          <w:color w:val="000000" w:themeColor="text1"/>
        </w:rPr>
        <w:t>yrobów medycznych pod ką</w:t>
      </w:r>
      <w:r w:rsidR="00F312AB" w:rsidRPr="00FB1DC7">
        <w:rPr>
          <w:color w:val="000000" w:themeColor="text1"/>
        </w:rPr>
        <w:t>tem ich ewentualnych interakcji</w:t>
      </w:r>
      <w:r w:rsidR="00DB18B4">
        <w:rPr>
          <w:color w:val="000000" w:themeColor="text1"/>
        </w:rPr>
        <w:t xml:space="preserve"> i informuje o nich odbierającego</w:t>
      </w:r>
      <w:r w:rsidR="003C40A3">
        <w:rPr>
          <w:color w:val="000000" w:themeColor="text1"/>
        </w:rPr>
        <w:t>.</w:t>
      </w:r>
    </w:p>
    <w:p w14:paraId="023E4B08" w14:textId="10F86E88" w:rsidR="00653604" w:rsidRPr="00FB1DC7" w:rsidRDefault="005961BE" w:rsidP="00653604">
      <w:pPr>
        <w:pStyle w:val="USTustnpkodeksu"/>
        <w:rPr>
          <w:color w:val="000000" w:themeColor="text1"/>
        </w:rPr>
      </w:pPr>
      <w:r>
        <w:rPr>
          <w:color w:val="000000" w:themeColor="text1"/>
        </w:rPr>
        <w:t>3</w:t>
      </w:r>
      <w:r w:rsidR="00653604" w:rsidRPr="00FB1DC7">
        <w:rPr>
          <w:color w:val="000000" w:themeColor="text1"/>
        </w:rPr>
        <w:t xml:space="preserve">. Dopuszcza się dzielenie </w:t>
      </w:r>
      <w:r w:rsidR="00025770" w:rsidRPr="00FB1DC7">
        <w:rPr>
          <w:color w:val="000000" w:themeColor="text1"/>
        </w:rPr>
        <w:t>opakowa</w:t>
      </w:r>
      <w:r w:rsidR="00025770">
        <w:rPr>
          <w:color w:val="000000" w:themeColor="text1"/>
        </w:rPr>
        <w:t>ń</w:t>
      </w:r>
      <w:r w:rsidR="00025770" w:rsidRPr="00FB1DC7">
        <w:rPr>
          <w:color w:val="000000" w:themeColor="text1"/>
        </w:rPr>
        <w:t xml:space="preserve"> </w:t>
      </w:r>
      <w:r w:rsidR="00653604" w:rsidRPr="00FB1DC7">
        <w:rPr>
          <w:color w:val="000000" w:themeColor="text1"/>
        </w:rPr>
        <w:t>następujących produktów leczniczych:</w:t>
      </w:r>
    </w:p>
    <w:p w14:paraId="2AD12B14" w14:textId="026E4D3F" w:rsidR="00653604" w:rsidRPr="00FB1DC7" w:rsidRDefault="00653604" w:rsidP="00653604">
      <w:pPr>
        <w:pStyle w:val="PKTpunkt"/>
        <w:rPr>
          <w:color w:val="000000" w:themeColor="text1"/>
        </w:rPr>
      </w:pPr>
      <w:r w:rsidRPr="00FB1DC7">
        <w:rPr>
          <w:color w:val="000000" w:themeColor="text1"/>
        </w:rPr>
        <w:t>1)</w:t>
      </w:r>
      <w:r w:rsidRPr="00FB1DC7">
        <w:rPr>
          <w:color w:val="000000" w:themeColor="text1"/>
        </w:rPr>
        <w:tab/>
        <w:t>antybiotyki do stosowania wewnętrznego</w:t>
      </w:r>
      <w:r w:rsidR="00025770">
        <w:rPr>
          <w:color w:val="000000" w:themeColor="text1"/>
        </w:rPr>
        <w:t>,</w:t>
      </w:r>
    </w:p>
    <w:p w14:paraId="356E6873" w14:textId="0BFF4EA4" w:rsidR="00653604" w:rsidRPr="00FB1DC7" w:rsidRDefault="00653604" w:rsidP="00653604">
      <w:pPr>
        <w:pStyle w:val="PKTpunkt"/>
        <w:rPr>
          <w:color w:val="000000" w:themeColor="text1"/>
        </w:rPr>
      </w:pPr>
      <w:r w:rsidRPr="00FB1DC7">
        <w:rPr>
          <w:color w:val="000000" w:themeColor="text1"/>
        </w:rPr>
        <w:t>2)</w:t>
      </w:r>
      <w:r w:rsidRPr="00FB1DC7">
        <w:rPr>
          <w:color w:val="000000" w:themeColor="text1"/>
        </w:rPr>
        <w:tab/>
        <w:t xml:space="preserve">w postaci </w:t>
      </w:r>
      <w:r w:rsidR="00EE0146" w:rsidRPr="00EE0146">
        <w:rPr>
          <w:color w:val="000000" w:themeColor="text1"/>
        </w:rPr>
        <w:t>przeznaczonej do podawania pozajelitowego</w:t>
      </w:r>
      <w:r w:rsidR="00025770">
        <w:rPr>
          <w:color w:val="000000" w:themeColor="text1"/>
        </w:rPr>
        <w:t>,</w:t>
      </w:r>
    </w:p>
    <w:p w14:paraId="67A9C783" w14:textId="04397E40" w:rsidR="00653604" w:rsidRPr="00FB1DC7" w:rsidRDefault="00653604" w:rsidP="00653604">
      <w:pPr>
        <w:pStyle w:val="PKTpunkt"/>
        <w:rPr>
          <w:color w:val="000000" w:themeColor="text1"/>
        </w:rPr>
      </w:pPr>
      <w:r w:rsidRPr="00FB1DC7">
        <w:rPr>
          <w:color w:val="000000" w:themeColor="text1"/>
        </w:rPr>
        <w:t>3)</w:t>
      </w:r>
      <w:r w:rsidRPr="00FB1DC7">
        <w:rPr>
          <w:color w:val="000000" w:themeColor="text1"/>
        </w:rPr>
        <w:tab/>
        <w:t>w postaci do podawania wziewnego</w:t>
      </w:r>
      <w:r w:rsidR="00025770">
        <w:rPr>
          <w:color w:val="000000" w:themeColor="text1"/>
        </w:rPr>
        <w:t>,</w:t>
      </w:r>
    </w:p>
    <w:p w14:paraId="7757CE38" w14:textId="2CAD11A0" w:rsidR="00653604" w:rsidRPr="00FB1DC7" w:rsidRDefault="00653604" w:rsidP="00653604">
      <w:pPr>
        <w:pStyle w:val="PKTpunkt"/>
        <w:rPr>
          <w:color w:val="000000" w:themeColor="text1"/>
        </w:rPr>
      </w:pPr>
      <w:r w:rsidRPr="00FB1DC7">
        <w:rPr>
          <w:color w:val="000000" w:themeColor="text1"/>
        </w:rPr>
        <w:t>4)</w:t>
      </w:r>
      <w:r w:rsidRPr="00FB1DC7">
        <w:rPr>
          <w:color w:val="000000" w:themeColor="text1"/>
        </w:rPr>
        <w:tab/>
        <w:t>posiadających kategorię dostępności „Rpw”</w:t>
      </w:r>
      <w:r w:rsidR="00025770">
        <w:rPr>
          <w:color w:val="000000" w:themeColor="text1"/>
        </w:rPr>
        <w:t>,</w:t>
      </w:r>
    </w:p>
    <w:p w14:paraId="7E8F2E2E" w14:textId="0689FFB2" w:rsidR="00653604" w:rsidRPr="00FB1DC7" w:rsidRDefault="00653604" w:rsidP="00653604">
      <w:pPr>
        <w:pStyle w:val="PKTpunkt"/>
        <w:rPr>
          <w:color w:val="000000" w:themeColor="text1"/>
        </w:rPr>
      </w:pPr>
      <w:r w:rsidRPr="00FB1DC7">
        <w:rPr>
          <w:color w:val="000000" w:themeColor="text1"/>
        </w:rPr>
        <w:t>5)</w:t>
      </w:r>
      <w:r w:rsidRPr="00FB1DC7">
        <w:rPr>
          <w:color w:val="000000" w:themeColor="text1"/>
        </w:rPr>
        <w:tab/>
        <w:t>zawierających substancje psychotropowe z grup III-P i IV-P lub środki odurzające z grupy II-N, określone w ustawie z dnia 29 lipca 2005 r. o przeciwdziałaniu narkomanii</w:t>
      </w:r>
    </w:p>
    <w:p w14:paraId="55EB9405" w14:textId="5C789B41" w:rsidR="00653604" w:rsidRDefault="00653604" w:rsidP="00653604">
      <w:pPr>
        <w:pStyle w:val="CZWSPPKTczwsplnapunktw"/>
        <w:rPr>
          <w:color w:val="000000" w:themeColor="text1"/>
        </w:rPr>
      </w:pPr>
      <w:r w:rsidRPr="00FB1DC7">
        <w:rPr>
          <w:color w:val="000000" w:themeColor="text1"/>
        </w:rPr>
        <w:t xml:space="preserve">¬ jeżeli nie przyczyni się to do zmiany gwarantowanej przez producenta jakości produktu leczniczego, </w:t>
      </w:r>
      <w:r w:rsidR="00EF509D">
        <w:rPr>
          <w:color w:val="000000" w:themeColor="text1"/>
        </w:rPr>
        <w:t xml:space="preserve">a </w:t>
      </w:r>
      <w:r w:rsidRPr="00FB1DC7">
        <w:rPr>
          <w:color w:val="000000" w:themeColor="text1"/>
        </w:rPr>
        <w:t xml:space="preserve">każde wydane opakowanie bezpośrednie </w:t>
      </w:r>
      <w:r w:rsidR="00EF509D" w:rsidRPr="00FB1DC7">
        <w:rPr>
          <w:color w:val="000000" w:themeColor="text1"/>
        </w:rPr>
        <w:t xml:space="preserve">jest </w:t>
      </w:r>
      <w:r w:rsidRPr="00FB1DC7">
        <w:rPr>
          <w:color w:val="000000" w:themeColor="text1"/>
        </w:rPr>
        <w:t xml:space="preserve">oznakowane datą ważności i numerem serii, w opakowaniu własnym apteki, do którego dołącza się ulotkę lub jej kopię. </w:t>
      </w:r>
    </w:p>
    <w:p w14:paraId="1D2FA009" w14:textId="33E8C124" w:rsidR="00A87E16" w:rsidRPr="009057AF" w:rsidRDefault="005961BE" w:rsidP="009057AF">
      <w:pPr>
        <w:pStyle w:val="USTustnpkodeksu"/>
      </w:pPr>
      <w:r>
        <w:t>4</w:t>
      </w:r>
      <w:r w:rsidR="00A87E16">
        <w:t>. Osoba wydająca produkt leczniczy dzieli zawart</w:t>
      </w:r>
      <w:r w:rsidR="00C613A1">
        <w:t>ość</w:t>
      </w:r>
      <w:r w:rsidR="00A87E16">
        <w:t xml:space="preserve"> opakowani</w:t>
      </w:r>
      <w:r w:rsidR="00C613A1">
        <w:t>a</w:t>
      </w:r>
      <w:r w:rsidR="00A87E16">
        <w:t xml:space="preserve"> do ilości </w:t>
      </w:r>
      <w:r w:rsidR="00C613A1">
        <w:t>maksymalnie zbliżonej</w:t>
      </w:r>
      <w:r w:rsidR="00052C81">
        <w:t>,</w:t>
      </w:r>
      <w:r w:rsidR="00C613A1">
        <w:t xml:space="preserve"> ale nie większej niż jest określona na recepcie. </w:t>
      </w:r>
    </w:p>
    <w:p w14:paraId="0D4A72AA" w14:textId="317B4025" w:rsidR="00653604" w:rsidRPr="00FB1DC7" w:rsidRDefault="005961BE" w:rsidP="00653604">
      <w:pPr>
        <w:pStyle w:val="USTustnpkodeksu"/>
        <w:rPr>
          <w:color w:val="000000" w:themeColor="text1"/>
        </w:rPr>
      </w:pPr>
      <w:r>
        <w:rPr>
          <w:color w:val="000000" w:themeColor="text1"/>
        </w:rPr>
        <w:t>5</w:t>
      </w:r>
      <w:r w:rsidR="00653604" w:rsidRPr="00FB1DC7">
        <w:rPr>
          <w:color w:val="000000" w:themeColor="text1"/>
        </w:rPr>
        <w:t xml:space="preserve">. Dzieleniu, o którym mowa w ust. </w:t>
      </w:r>
      <w:r>
        <w:rPr>
          <w:color w:val="000000" w:themeColor="text1"/>
        </w:rPr>
        <w:t>3</w:t>
      </w:r>
      <w:r w:rsidR="00570A18">
        <w:rPr>
          <w:color w:val="000000" w:themeColor="text1"/>
        </w:rPr>
        <w:t>,</w:t>
      </w:r>
      <w:r w:rsidR="00653604" w:rsidRPr="00FB1DC7">
        <w:rPr>
          <w:color w:val="000000" w:themeColor="text1"/>
        </w:rPr>
        <w:t xml:space="preserve"> nie podlega opakowanie bezpośrednie.</w:t>
      </w:r>
    </w:p>
    <w:p w14:paraId="19309EAB" w14:textId="3FF838CD" w:rsidR="00653604" w:rsidRPr="00FB1DC7" w:rsidRDefault="005961BE" w:rsidP="00653604">
      <w:pPr>
        <w:pStyle w:val="USTustnpkodeksu"/>
        <w:rPr>
          <w:color w:val="000000" w:themeColor="text1"/>
        </w:rPr>
      </w:pPr>
      <w:r>
        <w:rPr>
          <w:color w:val="000000" w:themeColor="text1"/>
        </w:rPr>
        <w:t>6</w:t>
      </w:r>
      <w:r w:rsidR="00653604" w:rsidRPr="00FB1DC7">
        <w:rPr>
          <w:color w:val="000000" w:themeColor="text1"/>
        </w:rPr>
        <w:t>. Jeżeli określona na zapotrzebowaniu lub recepcie ilość produktu leczniczego, środka spożywczego specjalnego przeznaczenia żywieniowego lub wyrobu medycznego jest mniejsz</w:t>
      </w:r>
      <w:r w:rsidR="00BD2425">
        <w:rPr>
          <w:color w:val="000000" w:themeColor="text1"/>
        </w:rPr>
        <w:t>a</w:t>
      </w:r>
      <w:r w:rsidR="00653604" w:rsidRPr="00FB1DC7">
        <w:rPr>
          <w:color w:val="000000" w:themeColor="text1"/>
        </w:rPr>
        <w:t xml:space="preserve"> niż ilość znajdująca się w najmniejszym dopuszczonym do obrotu opakowaniu bezpośrednim, wydaje się jedno takie opakowanie. </w:t>
      </w:r>
    </w:p>
    <w:p w14:paraId="7F16E9F3" w14:textId="3A2739A9" w:rsidR="00A96C80" w:rsidRDefault="005961BE" w:rsidP="00653604">
      <w:pPr>
        <w:pStyle w:val="USTustnpkodeksu"/>
        <w:rPr>
          <w:color w:val="000000" w:themeColor="text1"/>
        </w:rPr>
      </w:pPr>
      <w:r>
        <w:rPr>
          <w:color w:val="000000" w:themeColor="text1"/>
        </w:rPr>
        <w:t>7</w:t>
      </w:r>
      <w:r w:rsidR="00653604" w:rsidRPr="00FB1DC7">
        <w:rPr>
          <w:color w:val="000000" w:themeColor="text1"/>
        </w:rPr>
        <w:t>. Dopuszcza się</w:t>
      </w:r>
      <w:r w:rsidR="00A96C80" w:rsidRPr="00A96C80">
        <w:rPr>
          <w:color w:val="000000" w:themeColor="text1"/>
        </w:rPr>
        <w:t xml:space="preserve"> </w:t>
      </w:r>
      <w:r w:rsidR="00A96C80" w:rsidRPr="00FB1DC7">
        <w:rPr>
          <w:color w:val="000000" w:themeColor="text1"/>
        </w:rPr>
        <w:t>wydanie z apteki produktu leczniczego</w:t>
      </w:r>
      <w:r w:rsidR="00B22957">
        <w:rPr>
          <w:color w:val="000000" w:themeColor="text1"/>
        </w:rPr>
        <w:t xml:space="preserve"> o</w:t>
      </w:r>
      <w:r w:rsidR="00A96C80">
        <w:rPr>
          <w:color w:val="000000" w:themeColor="text1"/>
        </w:rPr>
        <w:t>:</w:t>
      </w:r>
    </w:p>
    <w:p w14:paraId="7943C6A2" w14:textId="4E88E996" w:rsidR="00653604" w:rsidRPr="00FB1DC7" w:rsidRDefault="00A96C80" w:rsidP="009965F1">
      <w:pPr>
        <w:pStyle w:val="PKTpunkt"/>
      </w:pPr>
      <w:r>
        <w:t>1)</w:t>
      </w:r>
      <w:r w:rsidR="00592E5F">
        <w:tab/>
      </w:r>
      <w:r w:rsidR="00653604" w:rsidRPr="00FB1DC7">
        <w:t xml:space="preserve">mocy </w:t>
      </w:r>
      <w:r w:rsidR="00DD5ACA">
        <w:t>niższej</w:t>
      </w:r>
      <w:r w:rsidR="0041641D" w:rsidRPr="0041641D">
        <w:t xml:space="preserve"> </w:t>
      </w:r>
      <w:r w:rsidR="00653604" w:rsidRPr="00FB1DC7">
        <w:t>niż określona na recepcie, jeżeli całkowita ilość substancji czynnej zawartej w wydawanym produkcie leczniczym odpowiada całkowitej ilości substancji czynnej zawartej w produkcie leczniczym zapisanym na recepcie</w:t>
      </w:r>
      <w:r>
        <w:t>;</w:t>
      </w:r>
    </w:p>
    <w:p w14:paraId="01555176" w14:textId="3ECB498B" w:rsidR="009D3AE1" w:rsidRDefault="00A96C80" w:rsidP="009965F1">
      <w:pPr>
        <w:pStyle w:val="PKTpunkt"/>
        <w:rPr>
          <w:u w:val="single"/>
        </w:rPr>
      </w:pPr>
      <w:r>
        <w:t>2)</w:t>
      </w:r>
      <w:r w:rsidR="00592E5F">
        <w:tab/>
      </w:r>
      <w:r w:rsidR="00653604" w:rsidRPr="00FB1DC7">
        <w:t xml:space="preserve">postaci innej niż określona na recepcie </w:t>
      </w:r>
      <w:r w:rsidR="00D67A90">
        <w:t>pod warunkiem, że</w:t>
      </w:r>
      <w:r w:rsidR="00D67A90" w:rsidRPr="00FB1DC7">
        <w:t xml:space="preserve"> </w:t>
      </w:r>
      <w:r w:rsidR="007D0657" w:rsidRPr="007D0657">
        <w:t>nie wpłynie to na bezpieczeństwo lub skuteczność stosowania produktu leczniczego</w:t>
      </w:r>
      <w:r w:rsidR="00653604" w:rsidRPr="00FB1DC7">
        <w:t>.</w:t>
      </w:r>
      <w:r w:rsidR="00653604" w:rsidRPr="00FB1DC7">
        <w:rPr>
          <w:u w:val="single"/>
        </w:rPr>
        <w:t xml:space="preserve"> </w:t>
      </w:r>
    </w:p>
    <w:p w14:paraId="591708AD" w14:textId="46B6BE42" w:rsidR="009D3AE1" w:rsidRPr="00FB1DC7" w:rsidRDefault="005961BE" w:rsidP="009D3AE1">
      <w:pPr>
        <w:pStyle w:val="USTustnpkodeksu"/>
        <w:rPr>
          <w:color w:val="000000" w:themeColor="text1"/>
        </w:rPr>
      </w:pPr>
      <w:r>
        <w:rPr>
          <w:color w:val="000000" w:themeColor="text1"/>
        </w:rPr>
        <w:t>8</w:t>
      </w:r>
      <w:r w:rsidR="009D3AE1" w:rsidRPr="00FB1DC7">
        <w:rPr>
          <w:color w:val="000000" w:themeColor="text1"/>
        </w:rPr>
        <w:t xml:space="preserve">. Wydanie produktu leczniczego w sposób </w:t>
      </w:r>
      <w:r w:rsidR="00CA3D2A">
        <w:rPr>
          <w:color w:val="000000" w:themeColor="text1"/>
        </w:rPr>
        <w:t>określony</w:t>
      </w:r>
      <w:r w:rsidR="00CA3D2A" w:rsidRPr="00FB1DC7">
        <w:rPr>
          <w:color w:val="000000" w:themeColor="text1"/>
        </w:rPr>
        <w:t xml:space="preserve"> </w:t>
      </w:r>
      <w:r w:rsidR="009D3AE1" w:rsidRPr="00FB1DC7">
        <w:rPr>
          <w:color w:val="000000" w:themeColor="text1"/>
        </w:rPr>
        <w:t xml:space="preserve">w ust. </w:t>
      </w:r>
      <w:r>
        <w:rPr>
          <w:color w:val="000000" w:themeColor="text1"/>
        </w:rPr>
        <w:t>7</w:t>
      </w:r>
      <w:r w:rsidR="00A87E16" w:rsidRPr="00FB1DC7">
        <w:rPr>
          <w:color w:val="000000" w:themeColor="text1"/>
        </w:rPr>
        <w:t xml:space="preserve"> </w:t>
      </w:r>
      <w:r w:rsidR="009D3AE1" w:rsidRPr="00FB1DC7">
        <w:rPr>
          <w:color w:val="000000" w:themeColor="text1"/>
        </w:rPr>
        <w:t>jest możliwe jedynie po uzyskaniu zgody osoby odbierającej produkt leczniczy.</w:t>
      </w:r>
    </w:p>
    <w:p w14:paraId="38281DC1" w14:textId="5D3997A3" w:rsidR="00653604" w:rsidRPr="009D3AE1" w:rsidRDefault="00A87E16" w:rsidP="009D3AE1">
      <w:pPr>
        <w:pStyle w:val="USTustnpkodeksu"/>
        <w:rPr>
          <w:color w:val="000000" w:themeColor="text1"/>
        </w:rPr>
      </w:pPr>
      <w:r>
        <w:rPr>
          <w:color w:val="000000" w:themeColor="text1"/>
        </w:rPr>
        <w:lastRenderedPageBreak/>
        <w:t>9</w:t>
      </w:r>
      <w:r w:rsidR="009D3AE1" w:rsidRPr="00FB1DC7">
        <w:rPr>
          <w:color w:val="000000" w:themeColor="text1"/>
        </w:rPr>
        <w:t xml:space="preserve">. </w:t>
      </w:r>
      <w:r w:rsidR="003C40A3">
        <w:rPr>
          <w:color w:val="000000" w:themeColor="text1"/>
        </w:rPr>
        <w:t>Osoba</w:t>
      </w:r>
      <w:r w:rsidR="007D0657" w:rsidRPr="00FB1DC7">
        <w:rPr>
          <w:color w:val="000000" w:themeColor="text1"/>
        </w:rPr>
        <w:t xml:space="preserve"> </w:t>
      </w:r>
      <w:r w:rsidR="009D3AE1" w:rsidRPr="00FB1DC7">
        <w:rPr>
          <w:color w:val="000000" w:themeColor="text1"/>
        </w:rPr>
        <w:t>wydając</w:t>
      </w:r>
      <w:r w:rsidR="003C40A3">
        <w:rPr>
          <w:color w:val="000000" w:themeColor="text1"/>
        </w:rPr>
        <w:t>a, wydając</w:t>
      </w:r>
      <w:r w:rsidR="009D3AE1" w:rsidRPr="00FB1DC7">
        <w:rPr>
          <w:color w:val="000000" w:themeColor="text1"/>
        </w:rPr>
        <w:t xml:space="preserve"> produkt leczniczy w sposób </w:t>
      </w:r>
      <w:r w:rsidR="00CA3D2A">
        <w:rPr>
          <w:color w:val="000000" w:themeColor="text1"/>
        </w:rPr>
        <w:t>określony</w:t>
      </w:r>
      <w:r w:rsidR="00CA3D2A" w:rsidRPr="00FB1DC7">
        <w:rPr>
          <w:color w:val="000000" w:themeColor="text1"/>
        </w:rPr>
        <w:t xml:space="preserve"> </w:t>
      </w:r>
      <w:r w:rsidR="009D3AE1" w:rsidRPr="00FB1DC7">
        <w:rPr>
          <w:color w:val="000000" w:themeColor="text1"/>
        </w:rPr>
        <w:t xml:space="preserve">w ust. </w:t>
      </w:r>
      <w:r w:rsidR="005961BE">
        <w:rPr>
          <w:color w:val="000000" w:themeColor="text1"/>
        </w:rPr>
        <w:t>7</w:t>
      </w:r>
      <w:r w:rsidR="00052C81">
        <w:rPr>
          <w:color w:val="000000" w:themeColor="text1"/>
        </w:rPr>
        <w:t>,</w:t>
      </w:r>
      <w:r w:rsidRPr="00FB1DC7">
        <w:rPr>
          <w:color w:val="000000" w:themeColor="text1"/>
        </w:rPr>
        <w:t xml:space="preserve"> </w:t>
      </w:r>
      <w:r w:rsidR="009D3AE1" w:rsidRPr="00FB1DC7">
        <w:rPr>
          <w:color w:val="000000" w:themeColor="text1"/>
        </w:rPr>
        <w:t>inform</w:t>
      </w:r>
      <w:r w:rsidR="007D0657">
        <w:rPr>
          <w:color w:val="000000" w:themeColor="text1"/>
        </w:rPr>
        <w:t>uje</w:t>
      </w:r>
      <w:r w:rsidR="009D3AE1" w:rsidRPr="00FB1DC7">
        <w:rPr>
          <w:color w:val="000000" w:themeColor="text1"/>
        </w:rPr>
        <w:t xml:space="preserve"> osobę odbierającą produkt leczniczy, w formie pisemnej, o zmienionym sposobie dawkowania. </w:t>
      </w:r>
    </w:p>
    <w:p w14:paraId="712F8DED" w14:textId="325EAF66" w:rsidR="00CD2747" w:rsidRDefault="00A87E16" w:rsidP="00293F30">
      <w:pPr>
        <w:pStyle w:val="USTustnpkodeksu"/>
        <w:rPr>
          <w:color w:val="000000" w:themeColor="text1"/>
        </w:rPr>
      </w:pPr>
      <w:r>
        <w:rPr>
          <w:color w:val="000000" w:themeColor="text1"/>
        </w:rPr>
        <w:t>10</w:t>
      </w:r>
      <w:r w:rsidR="00653604" w:rsidRPr="00FB1DC7">
        <w:rPr>
          <w:color w:val="000000" w:themeColor="text1"/>
        </w:rPr>
        <w:t xml:space="preserve">. </w:t>
      </w:r>
      <w:r w:rsidR="00796049" w:rsidRPr="00796049">
        <w:rPr>
          <w:color w:val="000000" w:themeColor="text1"/>
        </w:rPr>
        <w:t xml:space="preserve">Zmiany, o których mowa w </w:t>
      </w:r>
      <w:r w:rsidR="00293F30">
        <w:rPr>
          <w:color w:val="000000" w:themeColor="text1"/>
        </w:rPr>
        <w:t xml:space="preserve">ust. </w:t>
      </w:r>
      <w:r w:rsidR="009C21B5">
        <w:rPr>
          <w:color w:val="000000" w:themeColor="text1"/>
        </w:rPr>
        <w:t>7</w:t>
      </w:r>
      <w:r w:rsidR="00796049" w:rsidRPr="00796049">
        <w:rPr>
          <w:color w:val="000000" w:themeColor="text1"/>
        </w:rPr>
        <w:t>, odnotowuje się w Dokumencie Realizacji Recepty, o którym mowa w przepisach wydanych na podstawie art. 96a ust. 12 ustawy</w:t>
      </w:r>
      <w:r w:rsidR="00CA3D2A">
        <w:rPr>
          <w:color w:val="000000" w:themeColor="text1"/>
        </w:rPr>
        <w:t xml:space="preserve"> </w:t>
      </w:r>
      <w:r w:rsidR="00CA3D2A" w:rsidRPr="00FB1DC7">
        <w:rPr>
          <w:bCs w:val="0"/>
          <w:color w:val="000000" w:themeColor="text1"/>
        </w:rPr>
        <w:t>z dnia 6 września 2001 r. –</w:t>
      </w:r>
      <w:r w:rsidR="00796049" w:rsidRPr="00796049">
        <w:rPr>
          <w:color w:val="000000" w:themeColor="text1"/>
        </w:rPr>
        <w:t xml:space="preserve"> Prawo farmaceutyczne, a w przypadku braku dostępu do systemu teleinformatycznego, o którym mowa w art. 7 ustawy z dnia 28 kwietnia 2011 r. o systemie informacji w ochronie zdrowia – </w:t>
      </w:r>
      <w:r w:rsidR="009D3AE1" w:rsidRPr="009D3AE1">
        <w:rPr>
          <w:color w:val="000000" w:themeColor="text1"/>
        </w:rPr>
        <w:t>na recepcie w postaci papierowej</w:t>
      </w:r>
      <w:r w:rsidR="007146AC">
        <w:rPr>
          <w:color w:val="000000" w:themeColor="text1"/>
        </w:rPr>
        <w:t>,</w:t>
      </w:r>
      <w:r w:rsidR="009D3AE1" w:rsidRPr="009D3AE1">
        <w:rPr>
          <w:color w:val="000000" w:themeColor="text1"/>
        </w:rPr>
        <w:t xml:space="preserve"> odrębnym dokumencie przechowywanym łącznie z </w:t>
      </w:r>
      <w:r w:rsidR="002E6E64">
        <w:rPr>
          <w:color w:val="000000" w:themeColor="text1"/>
        </w:rPr>
        <w:t>tą</w:t>
      </w:r>
      <w:r w:rsidR="009D3AE1" w:rsidRPr="009D3AE1">
        <w:rPr>
          <w:color w:val="000000" w:themeColor="text1"/>
        </w:rPr>
        <w:t xml:space="preserve"> receptą lub na wydruku</w:t>
      </w:r>
      <w:r w:rsidR="00B22957">
        <w:rPr>
          <w:color w:val="000000" w:themeColor="text1"/>
        </w:rPr>
        <w:t>,</w:t>
      </w:r>
      <w:r w:rsidR="009D3AE1" w:rsidRPr="009D3AE1">
        <w:rPr>
          <w:color w:val="000000" w:themeColor="text1"/>
        </w:rPr>
        <w:t xml:space="preserve"> o którym mowa w art. 96b ust. 2 pkt 3 ustawy</w:t>
      </w:r>
      <w:r w:rsidR="00CA3D2A">
        <w:rPr>
          <w:color w:val="000000" w:themeColor="text1"/>
        </w:rPr>
        <w:t xml:space="preserve"> </w:t>
      </w:r>
      <w:r w:rsidR="00CA3D2A" w:rsidRPr="00FB1DC7">
        <w:rPr>
          <w:bCs w:val="0"/>
          <w:color w:val="000000" w:themeColor="text1"/>
        </w:rPr>
        <w:t>z dnia 6 września 2001 r. –</w:t>
      </w:r>
      <w:r w:rsidR="00CA3D2A" w:rsidRPr="009D3AE1">
        <w:rPr>
          <w:bCs w:val="0"/>
          <w:color w:val="000000" w:themeColor="text1"/>
        </w:rPr>
        <w:t xml:space="preserve"> </w:t>
      </w:r>
      <w:r w:rsidR="009D3AE1" w:rsidRPr="009D3AE1">
        <w:rPr>
          <w:color w:val="000000" w:themeColor="text1"/>
        </w:rPr>
        <w:t>Prawo farmaceutyczne</w:t>
      </w:r>
      <w:r w:rsidR="009D3AE1">
        <w:rPr>
          <w:color w:val="000000" w:themeColor="text1"/>
        </w:rPr>
        <w:t>.</w:t>
      </w:r>
    </w:p>
    <w:p w14:paraId="7572A3B5" w14:textId="2BAA527C" w:rsidR="00E52DA3" w:rsidRPr="00E52DA3" w:rsidRDefault="00E52DA3" w:rsidP="00E52DA3">
      <w:pPr>
        <w:pStyle w:val="USTustnpkodeksu"/>
        <w:rPr>
          <w:color w:val="000000" w:themeColor="text1"/>
        </w:rPr>
      </w:pPr>
      <w:r>
        <w:rPr>
          <w:color w:val="000000" w:themeColor="text1"/>
        </w:rPr>
        <w:t>11</w:t>
      </w:r>
      <w:r w:rsidRPr="00E52DA3">
        <w:rPr>
          <w:color w:val="000000" w:themeColor="text1"/>
        </w:rPr>
        <w:t xml:space="preserve">. </w:t>
      </w:r>
      <w:r>
        <w:rPr>
          <w:color w:val="000000" w:themeColor="text1"/>
        </w:rPr>
        <w:t>L</w:t>
      </w:r>
      <w:r w:rsidRPr="00E52DA3">
        <w:rPr>
          <w:color w:val="000000" w:themeColor="text1"/>
        </w:rPr>
        <w:t>ek</w:t>
      </w:r>
      <w:r w:rsidR="00FD2A33">
        <w:rPr>
          <w:color w:val="000000" w:themeColor="text1"/>
        </w:rPr>
        <w:t>u recepturowego zawierającego</w:t>
      </w:r>
      <w:r w:rsidRPr="00E52DA3">
        <w:rPr>
          <w:color w:val="000000" w:themeColor="text1"/>
        </w:rPr>
        <w:t xml:space="preserve"> w swoim składzie surowiec farmaceutyczny będąc</w:t>
      </w:r>
      <w:r w:rsidR="00FD2A33">
        <w:rPr>
          <w:color w:val="000000" w:themeColor="text1"/>
        </w:rPr>
        <w:t>y</w:t>
      </w:r>
      <w:r w:rsidRPr="00E52DA3">
        <w:rPr>
          <w:color w:val="000000" w:themeColor="text1"/>
        </w:rPr>
        <w:t xml:space="preserve"> środkiem bardzo silnie działającym, środkiem odurzającym, substancją psychotropową lub prekursorem kategorii 1</w:t>
      </w:r>
      <w:r>
        <w:rPr>
          <w:color w:val="000000" w:themeColor="text1"/>
        </w:rPr>
        <w:t xml:space="preserve"> </w:t>
      </w:r>
      <w:r w:rsidR="00FD2A33">
        <w:rPr>
          <w:color w:val="000000" w:themeColor="text1"/>
        </w:rPr>
        <w:t xml:space="preserve">nie </w:t>
      </w:r>
      <w:r>
        <w:rPr>
          <w:color w:val="000000" w:themeColor="text1"/>
        </w:rPr>
        <w:t xml:space="preserve">wydaje się na podstawie </w:t>
      </w:r>
      <w:r w:rsidR="00FD2A33">
        <w:rPr>
          <w:color w:val="000000" w:themeColor="text1"/>
        </w:rPr>
        <w:t xml:space="preserve">odpisu </w:t>
      </w:r>
      <w:r>
        <w:rPr>
          <w:color w:val="000000" w:themeColor="text1"/>
        </w:rPr>
        <w:t>recepty</w:t>
      </w:r>
      <w:r w:rsidRPr="00E52DA3">
        <w:rPr>
          <w:color w:val="000000" w:themeColor="text1"/>
        </w:rPr>
        <w:t>.</w:t>
      </w:r>
    </w:p>
    <w:p w14:paraId="5B425BEA" w14:textId="4FCDBA5D" w:rsidR="00E52DA3" w:rsidRPr="00293F30" w:rsidRDefault="00E52DA3" w:rsidP="00E52DA3">
      <w:pPr>
        <w:pStyle w:val="USTustnpkodeksu"/>
        <w:rPr>
          <w:color w:val="000000" w:themeColor="text1"/>
        </w:rPr>
      </w:pPr>
      <w:r>
        <w:rPr>
          <w:color w:val="000000" w:themeColor="text1"/>
        </w:rPr>
        <w:t>12.</w:t>
      </w:r>
      <w:r w:rsidR="002A323F">
        <w:rPr>
          <w:color w:val="000000" w:themeColor="text1"/>
        </w:rPr>
        <w:t xml:space="preserve"> </w:t>
      </w:r>
      <w:r w:rsidR="00E3749B" w:rsidRPr="00E3749B">
        <w:rPr>
          <w:color w:val="000000" w:themeColor="text1"/>
        </w:rPr>
        <w:t xml:space="preserve">Dopuszcza się wydanie </w:t>
      </w:r>
      <w:r w:rsidR="00E3749B">
        <w:rPr>
          <w:color w:val="000000" w:themeColor="text1"/>
        </w:rPr>
        <w:t>l</w:t>
      </w:r>
      <w:r w:rsidRPr="00E52DA3">
        <w:rPr>
          <w:color w:val="000000" w:themeColor="text1"/>
        </w:rPr>
        <w:t>ek</w:t>
      </w:r>
      <w:r w:rsidR="00E3749B">
        <w:rPr>
          <w:color w:val="000000" w:themeColor="text1"/>
        </w:rPr>
        <w:t>u recepturowego zawierającego</w:t>
      </w:r>
      <w:r w:rsidRPr="00E52DA3">
        <w:rPr>
          <w:color w:val="000000" w:themeColor="text1"/>
        </w:rPr>
        <w:t xml:space="preserve"> w swoim składzie surowiec farmaceutyczny będący substancją silnie działającą</w:t>
      </w:r>
      <w:r>
        <w:rPr>
          <w:color w:val="000000" w:themeColor="text1"/>
        </w:rPr>
        <w:t>,</w:t>
      </w:r>
      <w:r w:rsidR="00FD2A33" w:rsidRPr="00FD2A33">
        <w:t xml:space="preserve"> </w:t>
      </w:r>
      <w:r w:rsidR="00FD2A33" w:rsidRPr="00FD2A33">
        <w:rPr>
          <w:color w:val="000000" w:themeColor="text1"/>
        </w:rPr>
        <w:t>na podstawie odpisu recepty</w:t>
      </w:r>
      <w:r w:rsidR="00FD2A33">
        <w:rPr>
          <w:color w:val="000000" w:themeColor="text1"/>
        </w:rPr>
        <w:t xml:space="preserve">, jeżeli jego </w:t>
      </w:r>
      <w:r w:rsidRPr="00E52DA3">
        <w:rPr>
          <w:color w:val="000000" w:themeColor="text1"/>
        </w:rPr>
        <w:t xml:space="preserve">dawka dzienna lub jednorazowa </w:t>
      </w:r>
      <w:r w:rsidR="00FD2A33">
        <w:rPr>
          <w:color w:val="000000" w:themeColor="text1"/>
        </w:rPr>
        <w:t xml:space="preserve">nie </w:t>
      </w:r>
      <w:r w:rsidRPr="00E52DA3">
        <w:rPr>
          <w:color w:val="000000" w:themeColor="text1"/>
        </w:rPr>
        <w:t>przekracza maksymaln</w:t>
      </w:r>
      <w:r w:rsidR="00FD2A33">
        <w:rPr>
          <w:color w:val="000000" w:themeColor="text1"/>
        </w:rPr>
        <w:t xml:space="preserve">ej </w:t>
      </w:r>
      <w:r w:rsidRPr="00E52DA3">
        <w:rPr>
          <w:color w:val="000000" w:themeColor="text1"/>
        </w:rPr>
        <w:t>dawk</w:t>
      </w:r>
      <w:r w:rsidR="00FD2A33">
        <w:rPr>
          <w:color w:val="000000" w:themeColor="text1"/>
        </w:rPr>
        <w:t>i</w:t>
      </w:r>
      <w:r w:rsidRPr="00E52DA3">
        <w:rPr>
          <w:color w:val="000000" w:themeColor="text1"/>
        </w:rPr>
        <w:t xml:space="preserve"> dzienn</w:t>
      </w:r>
      <w:r w:rsidR="00FD2A33">
        <w:rPr>
          <w:color w:val="000000" w:themeColor="text1"/>
        </w:rPr>
        <w:t>ej</w:t>
      </w:r>
      <w:r w:rsidRPr="00E52DA3">
        <w:rPr>
          <w:color w:val="000000" w:themeColor="text1"/>
        </w:rPr>
        <w:t xml:space="preserve"> lub jednorazow</w:t>
      </w:r>
      <w:r w:rsidR="00FD2A33">
        <w:rPr>
          <w:color w:val="000000" w:themeColor="text1"/>
        </w:rPr>
        <w:t>ej</w:t>
      </w:r>
      <w:r w:rsidR="009C3497">
        <w:rPr>
          <w:color w:val="000000" w:themeColor="text1"/>
        </w:rPr>
        <w:t xml:space="preserve"> </w:t>
      </w:r>
      <w:r w:rsidRPr="00E52DA3">
        <w:rPr>
          <w:color w:val="000000" w:themeColor="text1"/>
        </w:rPr>
        <w:t>określon</w:t>
      </w:r>
      <w:r w:rsidR="00FD2A33">
        <w:rPr>
          <w:color w:val="000000" w:themeColor="text1"/>
        </w:rPr>
        <w:t>ej</w:t>
      </w:r>
      <w:r w:rsidRPr="00E52DA3">
        <w:rPr>
          <w:color w:val="000000" w:themeColor="text1"/>
        </w:rPr>
        <w:t xml:space="preserve"> w Farmakopei Polskiej</w:t>
      </w:r>
      <w:r w:rsidR="00052C81">
        <w:rPr>
          <w:color w:val="000000" w:themeColor="text1"/>
        </w:rPr>
        <w:t>,</w:t>
      </w:r>
      <w:r w:rsidRPr="00E52DA3">
        <w:rPr>
          <w:color w:val="000000" w:themeColor="text1"/>
        </w:rPr>
        <w:t xml:space="preserve"> Farmakopei Europejskiej lub innych farmakopeach uznawanych w państwach członkowskich Unii Europejskiej.</w:t>
      </w:r>
    </w:p>
    <w:p w14:paraId="63516AB6" w14:textId="65F322F1" w:rsidR="00D504E4" w:rsidRPr="00FB1DC7" w:rsidRDefault="00C74061" w:rsidP="00DA48FA">
      <w:pPr>
        <w:pStyle w:val="USTustnpkodeksu"/>
        <w:rPr>
          <w:color w:val="000000" w:themeColor="text1"/>
        </w:rPr>
      </w:pPr>
      <w:r w:rsidRPr="009965F1">
        <w:rPr>
          <w:b/>
          <w:color w:val="000000" w:themeColor="text1"/>
        </w:rPr>
        <w:t>§</w:t>
      </w:r>
      <w:r w:rsidRPr="00FB1DC7">
        <w:rPr>
          <w:color w:val="000000" w:themeColor="text1"/>
        </w:rPr>
        <w:t xml:space="preserve"> </w:t>
      </w:r>
      <w:r w:rsidR="00DC4299">
        <w:rPr>
          <w:color w:val="000000" w:themeColor="text1"/>
        </w:rPr>
        <w:t>6</w:t>
      </w:r>
      <w:r w:rsidRPr="00FB1DC7">
        <w:rPr>
          <w:color w:val="000000" w:themeColor="text1"/>
        </w:rPr>
        <w:t xml:space="preserve">. 1. Ewidencja recept farmaceutycznych </w:t>
      </w:r>
      <w:r w:rsidR="00801ECA" w:rsidRPr="00FB1DC7">
        <w:rPr>
          <w:color w:val="000000" w:themeColor="text1"/>
        </w:rPr>
        <w:t xml:space="preserve">jest </w:t>
      </w:r>
      <w:r w:rsidRPr="00FB1DC7">
        <w:rPr>
          <w:color w:val="000000" w:themeColor="text1"/>
        </w:rPr>
        <w:t xml:space="preserve">prowadzona na bieżąco </w:t>
      </w:r>
      <w:r w:rsidR="001536AF" w:rsidRPr="00FB1DC7">
        <w:rPr>
          <w:color w:val="000000" w:themeColor="text1"/>
        </w:rPr>
        <w:t xml:space="preserve">w postaci elektronicznej albo papierowej, w sposób </w:t>
      </w:r>
      <w:r w:rsidR="00E52DA3" w:rsidRPr="00E52DA3">
        <w:rPr>
          <w:color w:val="000000" w:themeColor="text1"/>
        </w:rPr>
        <w:t xml:space="preserve">umożliwiający identyfikację osób dokonujących w niej wpisów </w:t>
      </w:r>
      <w:r w:rsidR="00E52DA3">
        <w:rPr>
          <w:color w:val="000000" w:themeColor="text1"/>
        </w:rPr>
        <w:t xml:space="preserve">oraz </w:t>
      </w:r>
      <w:r w:rsidR="001536AF" w:rsidRPr="00FB1DC7">
        <w:rPr>
          <w:color w:val="000000" w:themeColor="text1"/>
        </w:rPr>
        <w:t>odzwierciedlający daty realizacji</w:t>
      </w:r>
      <w:r w:rsidR="00E52DA3">
        <w:rPr>
          <w:color w:val="000000" w:themeColor="text1"/>
        </w:rPr>
        <w:t xml:space="preserve"> tych recept</w:t>
      </w:r>
      <w:r w:rsidR="00D7455E" w:rsidRPr="00FB1DC7">
        <w:rPr>
          <w:color w:val="000000" w:themeColor="text1"/>
        </w:rPr>
        <w:t>,</w:t>
      </w:r>
      <w:r w:rsidR="001536AF" w:rsidRPr="00FB1DC7">
        <w:rPr>
          <w:color w:val="000000" w:themeColor="text1"/>
        </w:rPr>
        <w:t xml:space="preserve"> </w:t>
      </w:r>
      <w:r w:rsidR="00E52DA3">
        <w:rPr>
          <w:color w:val="000000" w:themeColor="text1"/>
        </w:rPr>
        <w:t xml:space="preserve">a także </w:t>
      </w:r>
      <w:r w:rsidRPr="00FB1DC7">
        <w:rPr>
          <w:color w:val="000000" w:themeColor="text1"/>
        </w:rPr>
        <w:t>pozwala na określenie</w:t>
      </w:r>
      <w:r w:rsidR="00605B57" w:rsidRPr="00FB1DC7">
        <w:rPr>
          <w:color w:val="000000" w:themeColor="text1"/>
        </w:rPr>
        <w:t xml:space="preserve"> </w:t>
      </w:r>
      <w:r w:rsidRPr="00FB1DC7">
        <w:rPr>
          <w:color w:val="000000" w:themeColor="text1"/>
        </w:rPr>
        <w:t>liczby</w:t>
      </w:r>
      <w:r w:rsidR="00D504E4" w:rsidRPr="00FB1DC7">
        <w:rPr>
          <w:color w:val="000000" w:themeColor="text1"/>
        </w:rPr>
        <w:t xml:space="preserve"> recept farmaceutycznych zrealizowanych w okresie roku kalendarzowego.</w:t>
      </w:r>
    </w:p>
    <w:p w14:paraId="69CD94A6" w14:textId="3B905643" w:rsidR="00A96C80" w:rsidRDefault="00D504E4" w:rsidP="009965F1">
      <w:pPr>
        <w:pStyle w:val="USTustnpkodeksu"/>
      </w:pPr>
      <w:r w:rsidRPr="00FB1DC7">
        <w:t xml:space="preserve">2. </w:t>
      </w:r>
      <w:r w:rsidR="00A96C80" w:rsidRPr="00A96C80">
        <w:t xml:space="preserve">Wzór ewidencji recept farmaceutycznych jest określony w załączniku nr </w:t>
      </w:r>
      <w:r w:rsidR="00FA16BC">
        <w:t>2</w:t>
      </w:r>
      <w:r w:rsidR="00A96C80" w:rsidRPr="00A96C80">
        <w:t xml:space="preserve"> do rozporządzenia</w:t>
      </w:r>
      <w:r w:rsidR="00A96C80">
        <w:t>.</w:t>
      </w:r>
    </w:p>
    <w:p w14:paraId="2B87FBC4" w14:textId="2E24EA87" w:rsidR="00D7455E" w:rsidRDefault="00A96C80" w:rsidP="009965F1">
      <w:pPr>
        <w:pStyle w:val="USTustnpkodeksu"/>
      </w:pPr>
      <w:r>
        <w:t xml:space="preserve">3. </w:t>
      </w:r>
      <w:r w:rsidR="00D504E4" w:rsidRPr="00FB1DC7">
        <w:t xml:space="preserve">Ewidencja zapotrzebowań </w:t>
      </w:r>
      <w:r w:rsidR="00D7455E" w:rsidRPr="00FB1DC7">
        <w:t xml:space="preserve">jest prowadzona na bieżąco w postaci elektronicznej albo papierowej, w sposób </w:t>
      </w:r>
      <w:r w:rsidR="00D11222" w:rsidRPr="00D11222">
        <w:t>umożliwiający identyfikację osób dokonujących w niej wpisów</w:t>
      </w:r>
      <w:r w:rsidR="00D11222">
        <w:t>,</w:t>
      </w:r>
      <w:r w:rsidR="00D11222" w:rsidRPr="00D11222">
        <w:t xml:space="preserve"> </w:t>
      </w:r>
      <w:r w:rsidR="00D7455E" w:rsidRPr="00FB1DC7">
        <w:t xml:space="preserve">pozwalający na określenie liczby </w:t>
      </w:r>
      <w:r w:rsidR="00E84FBB" w:rsidRPr="00FB1DC7">
        <w:t xml:space="preserve">wystawionych zapotrzebowań oraz liczby </w:t>
      </w:r>
      <w:r w:rsidR="00D7455E" w:rsidRPr="00FB1DC7">
        <w:t>pacjentów, dla których zamówiono – w związku z planowanym udzieleniem świadczenia zdrowotnego – produkty lecznicze, środki spożywcze specjalnego przeznaczenia żywieniowego lub wyroby medyczne, w okresie roku kalendarzowego.</w:t>
      </w:r>
    </w:p>
    <w:p w14:paraId="29F40FEC" w14:textId="2B4A1298" w:rsidR="00592E5F" w:rsidRDefault="00A96C80" w:rsidP="009965F1">
      <w:pPr>
        <w:pStyle w:val="USTustnpkodeksu"/>
      </w:pPr>
      <w:r w:rsidRPr="00FB1DC7">
        <w:t xml:space="preserve">4. Wzór ewidencji zapotrzebowań jest określony w załączniku nr </w:t>
      </w:r>
      <w:r w:rsidR="00FA16BC">
        <w:t>3</w:t>
      </w:r>
      <w:r w:rsidRPr="00FB1DC7">
        <w:t xml:space="preserve"> do rozporządzenia.</w:t>
      </w:r>
      <w:r w:rsidR="00D7455E" w:rsidRPr="00FB1DC7">
        <w:t xml:space="preserve"> </w:t>
      </w:r>
    </w:p>
    <w:p w14:paraId="5C6229E4" w14:textId="72645384" w:rsidR="00C74061" w:rsidRPr="00FB1DC7" w:rsidRDefault="00592E5F" w:rsidP="009965F1">
      <w:pPr>
        <w:pStyle w:val="USTustnpkodeksu"/>
      </w:pPr>
      <w:r>
        <w:t xml:space="preserve">5. </w:t>
      </w:r>
      <w:r w:rsidR="00D7455E" w:rsidRPr="00FB1DC7">
        <w:t>Ewidencja</w:t>
      </w:r>
      <w:r w:rsidR="00D504E4" w:rsidRPr="00FB1DC7">
        <w:t xml:space="preserve"> zrealizowanych zapotrzebowań jest prowadzona na bieżąco </w:t>
      </w:r>
      <w:r w:rsidR="001536AF" w:rsidRPr="00FB1DC7">
        <w:t>w postaci elektronicznej albo papierowej</w:t>
      </w:r>
      <w:r w:rsidR="00D504E4" w:rsidRPr="00FB1DC7">
        <w:t xml:space="preserve">, w sposób </w:t>
      </w:r>
      <w:r w:rsidR="00D11222" w:rsidRPr="00D11222">
        <w:t>umożliwiający identyfikację osób dokonujących w niej wpisów</w:t>
      </w:r>
      <w:r w:rsidR="00D11222">
        <w:t>,</w:t>
      </w:r>
      <w:r w:rsidR="00D11222" w:rsidRPr="00D11222">
        <w:t xml:space="preserve"> </w:t>
      </w:r>
      <w:r w:rsidR="00D504E4" w:rsidRPr="00FB1DC7">
        <w:t>pozwalający na określenie liczby</w:t>
      </w:r>
      <w:r w:rsidR="00E84FBB" w:rsidRPr="00FB1DC7">
        <w:t xml:space="preserve"> zrealizowanych zapotrzebowań</w:t>
      </w:r>
      <w:r w:rsidR="00C74061" w:rsidRPr="00FB1DC7">
        <w:t xml:space="preserve"> w </w:t>
      </w:r>
      <w:r w:rsidR="001536AF" w:rsidRPr="00FB1DC7">
        <w:t>okresie</w:t>
      </w:r>
      <w:r w:rsidR="00C74061" w:rsidRPr="00FB1DC7">
        <w:t xml:space="preserve"> roku kalendarzowego.</w:t>
      </w:r>
    </w:p>
    <w:p w14:paraId="3CEDEED6" w14:textId="65FA9211" w:rsidR="00C74061" w:rsidRPr="00FB1DC7" w:rsidRDefault="00592E5F" w:rsidP="009965F1">
      <w:pPr>
        <w:pStyle w:val="USTustnpkodeksu"/>
      </w:pPr>
      <w:r>
        <w:lastRenderedPageBreak/>
        <w:t>6</w:t>
      </w:r>
      <w:r w:rsidR="00801ECA" w:rsidRPr="00FB1DC7">
        <w:t>. W</w:t>
      </w:r>
      <w:r w:rsidR="00C74061" w:rsidRPr="00FB1DC7">
        <w:t xml:space="preserve">zór ewidencji zrealizowanych zapotrzebowań </w:t>
      </w:r>
      <w:r w:rsidR="00D304C8" w:rsidRPr="00FB1DC7">
        <w:t xml:space="preserve">jest określony w </w:t>
      </w:r>
      <w:r w:rsidR="00C74061" w:rsidRPr="00FB1DC7">
        <w:t>załącznik</w:t>
      </w:r>
      <w:r w:rsidR="00D304C8" w:rsidRPr="00FB1DC7">
        <w:t>u</w:t>
      </w:r>
      <w:r w:rsidR="00C74061" w:rsidRPr="00FB1DC7">
        <w:t xml:space="preserve"> nr 4 do rozporządzenia.</w:t>
      </w:r>
    </w:p>
    <w:p w14:paraId="4261BCB7" w14:textId="5B614FBB" w:rsidR="001A6B1C" w:rsidRDefault="00C74061" w:rsidP="008B102E">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sidRPr="009965F1">
        <w:rPr>
          <w:rFonts w:ascii="Times" w:eastAsia="Times New Roman" w:hAnsi="Times" w:cs="Arial"/>
          <w:b/>
          <w:color w:val="000000" w:themeColor="text1"/>
          <w:sz w:val="24"/>
          <w:szCs w:val="20"/>
          <w:lang w:val="pl-PL" w:eastAsia="pl-PL"/>
        </w:rPr>
        <w:t>§</w:t>
      </w:r>
      <w:r w:rsidRPr="00FB1DC7">
        <w:rPr>
          <w:rFonts w:ascii="Times" w:eastAsia="Times New Roman" w:hAnsi="Times" w:cs="Arial"/>
          <w:color w:val="000000" w:themeColor="text1"/>
          <w:sz w:val="24"/>
          <w:szCs w:val="20"/>
          <w:lang w:val="pl-PL" w:eastAsia="pl-PL"/>
        </w:rPr>
        <w:t> </w:t>
      </w:r>
      <w:r w:rsidR="00DC4299">
        <w:rPr>
          <w:rFonts w:ascii="Times" w:eastAsia="Times New Roman" w:hAnsi="Times" w:cs="Arial"/>
          <w:color w:val="000000" w:themeColor="text1"/>
          <w:sz w:val="24"/>
          <w:szCs w:val="20"/>
          <w:lang w:val="pl-PL" w:eastAsia="pl-PL"/>
        </w:rPr>
        <w:t>7</w:t>
      </w:r>
      <w:r w:rsidRPr="00FB1DC7">
        <w:rPr>
          <w:rFonts w:ascii="Times" w:eastAsia="Times New Roman" w:hAnsi="Times" w:cs="Arial"/>
          <w:color w:val="000000" w:themeColor="text1"/>
          <w:sz w:val="24"/>
          <w:szCs w:val="20"/>
          <w:lang w:val="pl-PL" w:eastAsia="pl-PL"/>
        </w:rPr>
        <w:t>. </w:t>
      </w:r>
      <w:r w:rsidR="00AC2F33" w:rsidRPr="00FB1DC7">
        <w:rPr>
          <w:rFonts w:ascii="Times" w:eastAsia="Times New Roman" w:hAnsi="Times" w:cs="Arial"/>
          <w:color w:val="000000" w:themeColor="text1"/>
          <w:sz w:val="24"/>
          <w:szCs w:val="20"/>
          <w:lang w:val="pl-PL" w:eastAsia="pl-PL"/>
        </w:rPr>
        <w:t xml:space="preserve">1. </w:t>
      </w:r>
      <w:r w:rsidR="00796049" w:rsidRPr="00796049">
        <w:rPr>
          <w:rFonts w:ascii="Times" w:eastAsia="Times New Roman" w:hAnsi="Times" w:cs="Arial"/>
          <w:color w:val="000000" w:themeColor="text1"/>
          <w:sz w:val="24"/>
          <w:szCs w:val="20"/>
          <w:lang w:val="pl-PL" w:eastAsia="pl-PL"/>
        </w:rPr>
        <w:t xml:space="preserve">Do dnia 31 grudnia 2018 r. korekty lub zmiany, o których którym mowa w § 4 ust. </w:t>
      </w:r>
      <w:r w:rsidR="00592E5F">
        <w:rPr>
          <w:rFonts w:ascii="Times" w:eastAsia="Times New Roman" w:hAnsi="Times" w:cs="Arial"/>
          <w:color w:val="000000" w:themeColor="text1"/>
          <w:sz w:val="24"/>
          <w:szCs w:val="20"/>
          <w:lang w:val="pl-PL" w:eastAsia="pl-PL"/>
        </w:rPr>
        <w:t>2</w:t>
      </w:r>
      <w:r w:rsidR="009D3AE1">
        <w:rPr>
          <w:rFonts w:ascii="Times" w:eastAsia="Times New Roman" w:hAnsi="Times" w:cs="Arial"/>
          <w:color w:val="000000" w:themeColor="text1"/>
          <w:sz w:val="24"/>
          <w:szCs w:val="20"/>
          <w:lang w:val="pl-PL" w:eastAsia="pl-PL"/>
        </w:rPr>
        <w:t xml:space="preserve"> pkt 3</w:t>
      </w:r>
      <w:r w:rsidR="00CA3D2A">
        <w:rPr>
          <w:rFonts w:ascii="Times" w:eastAsia="Times New Roman" w:hAnsi="Times" w:cs="Arial"/>
          <w:color w:val="000000" w:themeColor="text1"/>
          <w:sz w:val="24"/>
          <w:szCs w:val="20"/>
          <w:lang w:val="pl-PL" w:eastAsia="pl-PL"/>
        </w:rPr>
        <w:t>–</w:t>
      </w:r>
      <w:r w:rsidR="009D3AE1">
        <w:rPr>
          <w:rFonts w:ascii="Times" w:eastAsia="Times New Roman" w:hAnsi="Times" w:cs="Arial"/>
          <w:color w:val="000000" w:themeColor="text1"/>
          <w:sz w:val="24"/>
          <w:szCs w:val="20"/>
          <w:lang w:val="pl-PL" w:eastAsia="pl-PL"/>
        </w:rPr>
        <w:t>5 lub</w:t>
      </w:r>
      <w:r w:rsidR="009D3AE1" w:rsidRPr="00796049">
        <w:rPr>
          <w:rFonts w:ascii="Times" w:eastAsia="Times New Roman" w:hAnsi="Times" w:cs="Arial"/>
          <w:color w:val="000000" w:themeColor="text1"/>
          <w:sz w:val="24"/>
          <w:szCs w:val="20"/>
          <w:lang w:val="pl-PL" w:eastAsia="pl-PL"/>
        </w:rPr>
        <w:t xml:space="preserve"> </w:t>
      </w:r>
      <w:r w:rsidR="00796049" w:rsidRPr="00796049">
        <w:rPr>
          <w:rFonts w:ascii="Times" w:eastAsia="Times New Roman" w:hAnsi="Times" w:cs="Arial"/>
          <w:color w:val="000000" w:themeColor="text1"/>
          <w:sz w:val="24"/>
          <w:szCs w:val="20"/>
          <w:lang w:val="pl-PL" w:eastAsia="pl-PL"/>
        </w:rPr>
        <w:t xml:space="preserve">§ 5 ust. </w:t>
      </w:r>
      <w:r w:rsidR="00564ADB">
        <w:rPr>
          <w:rFonts w:ascii="Times" w:eastAsia="Times New Roman" w:hAnsi="Times" w:cs="Arial"/>
          <w:color w:val="000000" w:themeColor="text1"/>
          <w:sz w:val="24"/>
          <w:szCs w:val="20"/>
          <w:lang w:val="pl-PL" w:eastAsia="pl-PL"/>
        </w:rPr>
        <w:t>7</w:t>
      </w:r>
      <w:r w:rsidR="00796049" w:rsidRPr="00796049">
        <w:rPr>
          <w:rFonts w:ascii="Times" w:eastAsia="Times New Roman" w:hAnsi="Times" w:cs="Arial"/>
          <w:color w:val="000000" w:themeColor="text1"/>
          <w:sz w:val="24"/>
          <w:szCs w:val="20"/>
          <w:lang w:val="pl-PL" w:eastAsia="pl-PL"/>
        </w:rPr>
        <w:t xml:space="preserve">, </w:t>
      </w:r>
      <w:r w:rsidR="004B385B" w:rsidRPr="004B385B">
        <w:rPr>
          <w:rFonts w:ascii="Times" w:eastAsia="Times New Roman" w:hAnsi="Times" w:cs="Arial"/>
          <w:color w:val="000000" w:themeColor="text1"/>
          <w:sz w:val="24"/>
          <w:szCs w:val="20"/>
          <w:lang w:val="pl-PL" w:eastAsia="pl-PL"/>
        </w:rPr>
        <w:t>w przypadku recept w postaci papierowej</w:t>
      </w:r>
      <w:r w:rsidR="00CA3D2A">
        <w:rPr>
          <w:rFonts w:ascii="Times" w:eastAsia="Times New Roman" w:hAnsi="Times" w:cs="Arial"/>
          <w:color w:val="000000" w:themeColor="text1"/>
          <w:sz w:val="24"/>
          <w:szCs w:val="20"/>
          <w:lang w:val="pl-PL" w:eastAsia="pl-PL"/>
        </w:rPr>
        <w:t>,</w:t>
      </w:r>
      <w:r w:rsidR="004B385B" w:rsidRPr="004B385B">
        <w:rPr>
          <w:rFonts w:ascii="Times" w:eastAsia="Times New Roman" w:hAnsi="Times" w:cs="Arial"/>
          <w:color w:val="000000" w:themeColor="text1"/>
          <w:sz w:val="24"/>
          <w:szCs w:val="20"/>
          <w:lang w:val="pl-PL" w:eastAsia="pl-PL"/>
        </w:rPr>
        <w:t xml:space="preserve"> mogą być odnotowywane na tej recepcie lub odrębnym dokumencie przechowywanym łącznie z tą receptą</w:t>
      </w:r>
      <w:r w:rsidR="00796049" w:rsidRPr="00796049">
        <w:rPr>
          <w:rFonts w:ascii="Times" w:eastAsia="Times New Roman" w:hAnsi="Times" w:cs="Arial"/>
          <w:color w:val="000000" w:themeColor="text1"/>
          <w:sz w:val="24"/>
          <w:szCs w:val="20"/>
          <w:lang w:val="pl-PL" w:eastAsia="pl-PL"/>
        </w:rPr>
        <w:t>.</w:t>
      </w:r>
    </w:p>
    <w:p w14:paraId="6836B1B7" w14:textId="3C70BD32" w:rsidR="008B102E" w:rsidRPr="00FB1DC7" w:rsidRDefault="001465B0" w:rsidP="008B102E">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Pr>
          <w:rFonts w:ascii="Times" w:eastAsia="Times New Roman" w:hAnsi="Times" w:cs="Arial"/>
          <w:color w:val="000000" w:themeColor="text1"/>
          <w:sz w:val="24"/>
          <w:szCs w:val="20"/>
          <w:lang w:val="pl-PL" w:eastAsia="pl-PL"/>
        </w:rPr>
        <w:t xml:space="preserve">2. </w:t>
      </w:r>
      <w:r w:rsidR="00052C81" w:rsidRPr="00052C81">
        <w:rPr>
          <w:rFonts w:ascii="Times" w:eastAsia="Times New Roman" w:hAnsi="Times" w:cs="Arial"/>
          <w:color w:val="000000" w:themeColor="text1"/>
          <w:sz w:val="24"/>
          <w:szCs w:val="20"/>
          <w:lang w:val="pl-PL" w:eastAsia="pl-PL"/>
        </w:rPr>
        <w:t>Apteki dostosują sposób prowadzenia ewidencji recept farmaceutycznych do wymogów określonych w niniejszym rozporządzeniu w terminie do dnia 31 grudnia 2018 r.</w:t>
      </w:r>
    </w:p>
    <w:p w14:paraId="064B2A83" w14:textId="598E6CB2" w:rsidR="00801ECA" w:rsidRDefault="001465B0" w:rsidP="008B102E">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Pr>
          <w:rFonts w:ascii="Times" w:eastAsia="Times New Roman" w:hAnsi="Times" w:cs="Arial"/>
          <w:color w:val="000000" w:themeColor="text1"/>
          <w:sz w:val="24"/>
          <w:szCs w:val="20"/>
          <w:lang w:val="pl-PL" w:eastAsia="pl-PL"/>
        </w:rPr>
        <w:t>3</w:t>
      </w:r>
      <w:r w:rsidR="008B102E" w:rsidRPr="00FB1DC7">
        <w:rPr>
          <w:rFonts w:ascii="Times" w:eastAsia="Times New Roman" w:hAnsi="Times" w:cs="Arial"/>
          <w:color w:val="000000" w:themeColor="text1"/>
          <w:sz w:val="24"/>
          <w:szCs w:val="20"/>
          <w:lang w:val="pl-PL" w:eastAsia="pl-PL"/>
        </w:rPr>
        <w:t xml:space="preserve">. Apteki mogą prowadzić ewidencję recept farmaceutycznych zgodnie z przepisami niniejszego rozporządzenia od pierwszego dnia miesiąca następującego po miesiącu </w:t>
      </w:r>
      <w:r w:rsidR="00D304C8" w:rsidRPr="00FB1DC7">
        <w:rPr>
          <w:rFonts w:ascii="Times" w:eastAsia="Times New Roman" w:hAnsi="Times" w:cs="Arial"/>
          <w:color w:val="000000" w:themeColor="text1"/>
          <w:sz w:val="24"/>
          <w:szCs w:val="20"/>
          <w:lang w:val="pl-PL" w:eastAsia="pl-PL"/>
        </w:rPr>
        <w:t xml:space="preserve">jego </w:t>
      </w:r>
      <w:r w:rsidR="008B102E" w:rsidRPr="00FB1DC7">
        <w:rPr>
          <w:rFonts w:ascii="Times" w:eastAsia="Times New Roman" w:hAnsi="Times" w:cs="Arial"/>
          <w:color w:val="000000" w:themeColor="text1"/>
          <w:sz w:val="24"/>
          <w:szCs w:val="20"/>
          <w:lang w:val="pl-PL" w:eastAsia="pl-PL"/>
        </w:rPr>
        <w:t>wejścia w życie.</w:t>
      </w:r>
    </w:p>
    <w:p w14:paraId="011F2A5E" w14:textId="3310EA56" w:rsidR="00345641" w:rsidRPr="00FB1DC7" w:rsidRDefault="00345641">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Pr>
          <w:rFonts w:ascii="Times" w:eastAsia="Times New Roman" w:hAnsi="Times" w:cs="Arial"/>
          <w:color w:val="000000" w:themeColor="text1"/>
          <w:sz w:val="24"/>
          <w:szCs w:val="20"/>
          <w:lang w:val="pl-PL" w:eastAsia="pl-PL"/>
        </w:rPr>
        <w:t xml:space="preserve">4. Zapotrzebowania sporządzone przed dniem wejścia w życie </w:t>
      </w:r>
      <w:r w:rsidR="00A357E1">
        <w:rPr>
          <w:rFonts w:ascii="Times" w:eastAsia="Times New Roman" w:hAnsi="Times" w:cs="Arial"/>
          <w:color w:val="000000" w:themeColor="text1"/>
          <w:sz w:val="24"/>
          <w:szCs w:val="20"/>
          <w:lang w:val="pl-PL" w:eastAsia="pl-PL"/>
        </w:rPr>
        <w:t xml:space="preserve">niniejszego </w:t>
      </w:r>
      <w:r>
        <w:rPr>
          <w:rFonts w:ascii="Times" w:eastAsia="Times New Roman" w:hAnsi="Times" w:cs="Arial"/>
          <w:color w:val="000000" w:themeColor="text1"/>
          <w:sz w:val="24"/>
          <w:szCs w:val="20"/>
          <w:lang w:val="pl-PL" w:eastAsia="pl-PL"/>
        </w:rPr>
        <w:t>rozporządzenia mogą być realizowane.</w:t>
      </w:r>
    </w:p>
    <w:p w14:paraId="0EF06DDF" w14:textId="3F3CAC53" w:rsidR="00C74061" w:rsidRPr="00FB1DC7" w:rsidRDefault="00801ECA" w:rsidP="00C74061">
      <w:pPr>
        <w:suppressAutoHyphens/>
        <w:autoSpaceDE w:val="0"/>
        <w:autoSpaceDN w:val="0"/>
        <w:adjustRightInd w:val="0"/>
        <w:spacing w:before="120" w:after="0" w:line="360" w:lineRule="auto"/>
        <w:ind w:firstLine="510"/>
        <w:jc w:val="both"/>
        <w:rPr>
          <w:rFonts w:ascii="Times" w:eastAsia="Times New Roman" w:hAnsi="Times" w:cs="Arial"/>
          <w:color w:val="000000" w:themeColor="text1"/>
          <w:sz w:val="24"/>
          <w:szCs w:val="20"/>
          <w:lang w:val="pl-PL" w:eastAsia="pl-PL"/>
        </w:rPr>
      </w:pPr>
      <w:r w:rsidRPr="009965F1">
        <w:rPr>
          <w:rFonts w:ascii="Times" w:eastAsia="Times New Roman" w:hAnsi="Times" w:cs="Arial"/>
          <w:b/>
          <w:color w:val="000000" w:themeColor="text1"/>
          <w:sz w:val="24"/>
          <w:szCs w:val="20"/>
          <w:lang w:val="pl-PL" w:eastAsia="pl-PL"/>
        </w:rPr>
        <w:t>§</w:t>
      </w:r>
      <w:r w:rsidRPr="00FB1DC7">
        <w:rPr>
          <w:rFonts w:ascii="Times" w:eastAsia="Times New Roman" w:hAnsi="Times" w:cs="Arial"/>
          <w:color w:val="000000" w:themeColor="text1"/>
          <w:sz w:val="24"/>
          <w:szCs w:val="20"/>
          <w:lang w:val="pl-PL" w:eastAsia="pl-PL"/>
        </w:rPr>
        <w:t xml:space="preserve"> </w:t>
      </w:r>
      <w:r w:rsidR="00DC4299">
        <w:rPr>
          <w:rFonts w:ascii="Times" w:eastAsia="Times New Roman" w:hAnsi="Times" w:cs="Arial"/>
          <w:color w:val="000000" w:themeColor="text1"/>
          <w:sz w:val="24"/>
          <w:szCs w:val="20"/>
          <w:lang w:val="pl-PL" w:eastAsia="pl-PL"/>
        </w:rPr>
        <w:t>8</w:t>
      </w:r>
      <w:r w:rsidRPr="00FB1DC7">
        <w:rPr>
          <w:rFonts w:ascii="Times" w:eastAsia="Times New Roman" w:hAnsi="Times" w:cs="Arial"/>
          <w:color w:val="000000" w:themeColor="text1"/>
          <w:sz w:val="24"/>
          <w:szCs w:val="20"/>
          <w:lang w:val="pl-PL" w:eastAsia="pl-PL"/>
        </w:rPr>
        <w:t xml:space="preserve">. </w:t>
      </w:r>
      <w:r w:rsidR="00C74061" w:rsidRPr="00FB1DC7">
        <w:rPr>
          <w:rFonts w:ascii="Times" w:eastAsia="Times New Roman" w:hAnsi="Times" w:cs="Arial"/>
          <w:color w:val="000000" w:themeColor="text1"/>
          <w:sz w:val="24"/>
          <w:szCs w:val="20"/>
          <w:lang w:val="pl-PL" w:eastAsia="pl-PL"/>
        </w:rPr>
        <w:t>Rozporządzenie wchodzi w życie z dniem następującym po dniu ogłoszenia.</w:t>
      </w:r>
      <w:r w:rsidR="00C74061" w:rsidRPr="00FB1DC7">
        <w:rPr>
          <w:rFonts w:ascii="Times" w:eastAsia="Times New Roman" w:hAnsi="Times" w:cs="Times New Roman"/>
          <w:color w:val="000000" w:themeColor="text1"/>
          <w:sz w:val="24"/>
          <w:szCs w:val="20"/>
          <w:vertAlign w:val="superscript"/>
          <w:lang w:val="pl-PL" w:eastAsia="pl-PL"/>
        </w:rPr>
        <w:footnoteReference w:id="3"/>
      </w:r>
      <w:r w:rsidR="00C74061" w:rsidRPr="00FB1DC7">
        <w:rPr>
          <w:rFonts w:ascii="Times" w:eastAsia="Times New Roman" w:hAnsi="Times" w:cs="Arial"/>
          <w:color w:val="000000" w:themeColor="text1"/>
          <w:sz w:val="24"/>
          <w:szCs w:val="20"/>
          <w:vertAlign w:val="superscript"/>
          <w:lang w:val="pl-PL" w:eastAsia="pl-PL"/>
        </w:rPr>
        <w:t>)</w:t>
      </w:r>
    </w:p>
    <w:p w14:paraId="38B3CD98" w14:textId="77777777" w:rsidR="00C74061" w:rsidRPr="00FB1DC7" w:rsidRDefault="00C74061" w:rsidP="00C74061">
      <w:pPr>
        <w:keepNext/>
        <w:suppressAutoHyphens/>
        <w:spacing w:after="120" w:line="360" w:lineRule="auto"/>
        <w:ind w:left="4820"/>
        <w:jc w:val="center"/>
        <w:rPr>
          <w:rFonts w:ascii="Times" w:eastAsia="Times New Roman" w:hAnsi="Times" w:cs="Times New Roman"/>
          <w:b/>
          <w:bCs/>
          <w:caps/>
          <w:color w:val="000000" w:themeColor="text1"/>
          <w:kern w:val="24"/>
          <w:sz w:val="24"/>
          <w:szCs w:val="24"/>
          <w:lang w:val="pl-PL" w:eastAsia="pl-PL"/>
        </w:rPr>
      </w:pPr>
      <w:r w:rsidRPr="00FB1DC7">
        <w:rPr>
          <w:rFonts w:ascii="Times" w:eastAsia="Times New Roman" w:hAnsi="Times" w:cs="Times New Roman"/>
          <w:b/>
          <w:bCs/>
          <w:caps/>
          <w:color w:val="000000" w:themeColor="text1"/>
          <w:kern w:val="24"/>
          <w:sz w:val="24"/>
          <w:szCs w:val="24"/>
          <w:lang w:val="pl-PL" w:eastAsia="pl-PL"/>
        </w:rPr>
        <w:t>MINISTER ZDROWIA</w:t>
      </w:r>
    </w:p>
    <w:p w14:paraId="64E301EE" w14:textId="77777777" w:rsidR="00C74061" w:rsidRPr="00FB1DC7" w:rsidRDefault="00C74061" w:rsidP="00C74061">
      <w:pPr>
        <w:spacing w:after="0" w:line="360" w:lineRule="auto"/>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4"/>
          <w:szCs w:val="20"/>
          <w:lang w:val="pl-PL" w:eastAsia="pl-PL"/>
        </w:rPr>
        <w:br w:type="page"/>
      </w:r>
    </w:p>
    <w:p w14:paraId="73CDECC3" w14:textId="77777777" w:rsidR="00C74061" w:rsidRPr="00FB1DC7" w:rsidRDefault="00C74061" w:rsidP="00C74061">
      <w:pPr>
        <w:keepNext/>
        <w:spacing w:after="240" w:line="240" w:lineRule="auto"/>
        <w:ind w:left="5670"/>
        <w:contextualSpacing/>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lastRenderedPageBreak/>
        <w:t>Załączniki</w:t>
      </w:r>
    </w:p>
    <w:p w14:paraId="3E00E4DC" w14:textId="77777777" w:rsidR="00C74061" w:rsidRPr="00FB1DC7" w:rsidRDefault="00C74061" w:rsidP="00C74061">
      <w:pPr>
        <w:keepNext/>
        <w:spacing w:after="240" w:line="240" w:lineRule="auto"/>
        <w:ind w:left="5670"/>
        <w:contextualSpacing/>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do rozporządzenia</w:t>
      </w:r>
    </w:p>
    <w:p w14:paraId="435894AD" w14:textId="77777777" w:rsidR="00C74061" w:rsidRPr="00FB1DC7" w:rsidRDefault="00C74061" w:rsidP="00C74061">
      <w:pPr>
        <w:keepNext/>
        <w:spacing w:after="240" w:line="240" w:lineRule="auto"/>
        <w:ind w:left="5670"/>
        <w:contextualSpacing/>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Ministra Zdrowia</w:t>
      </w:r>
    </w:p>
    <w:p w14:paraId="384C9900" w14:textId="77777777" w:rsidR="00C74061" w:rsidRPr="00FB1DC7" w:rsidRDefault="00C74061" w:rsidP="00C74061">
      <w:pPr>
        <w:keepNext/>
        <w:spacing w:after="240" w:line="240" w:lineRule="auto"/>
        <w:ind w:left="5670"/>
        <w:contextualSpacing/>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 dnia ………2018 r. (poz. …)</w:t>
      </w:r>
    </w:p>
    <w:p w14:paraId="6D965AE8" w14:textId="77777777" w:rsidR="00C74061" w:rsidRPr="00FB1DC7" w:rsidRDefault="00C74061" w:rsidP="00C74061">
      <w:pPr>
        <w:keepNext/>
        <w:spacing w:after="0" w:line="360" w:lineRule="auto"/>
        <w:jc w:val="right"/>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Załącznik nr 1</w:t>
      </w:r>
    </w:p>
    <w:p w14:paraId="3C2A622E" w14:textId="77777777" w:rsidR="00C74061" w:rsidRPr="00FB1DC7" w:rsidRDefault="00C74061" w:rsidP="00C74061">
      <w:pPr>
        <w:spacing w:after="0" w:line="240" w:lineRule="auto"/>
        <w:ind w:left="284" w:hanging="284"/>
        <w:jc w:val="both"/>
        <w:rPr>
          <w:rFonts w:ascii="Times New Roman" w:eastAsia="Times New Roman" w:hAnsi="Times New Roman" w:cs="Arial"/>
          <w:i/>
          <w:color w:val="000000" w:themeColor="text1"/>
          <w:sz w:val="20"/>
          <w:szCs w:val="20"/>
          <w:lang w:val="pl-PL" w:eastAsia="pl-PL"/>
        </w:rPr>
      </w:pPr>
      <w:r w:rsidRPr="00FB1DC7">
        <w:rPr>
          <w:rFonts w:ascii="Times New Roman" w:eastAsia="Times New Roman" w:hAnsi="Times New Roman" w:cs="Arial"/>
          <w:i/>
          <w:color w:val="000000" w:themeColor="text1"/>
          <w:sz w:val="20"/>
          <w:szCs w:val="20"/>
          <w:lang w:val="pl-PL" w:eastAsia="pl-PL"/>
        </w:rPr>
        <w:t xml:space="preserve">                                                                                 WZÓR</w:t>
      </w:r>
    </w:p>
    <w:p w14:paraId="376AA87A" w14:textId="77777777" w:rsidR="00A96C80" w:rsidRPr="009965F1" w:rsidRDefault="00C74061" w:rsidP="00C74061">
      <w:pPr>
        <w:spacing w:after="0" w:line="240" w:lineRule="auto"/>
        <w:ind w:left="284" w:hanging="284"/>
        <w:jc w:val="both"/>
        <w:rPr>
          <w:lang w:val="pl-PL"/>
        </w:rPr>
      </w:pPr>
      <w:r w:rsidRPr="00FB1DC7">
        <w:rPr>
          <w:rFonts w:ascii="Times New Roman" w:eastAsia="Times New Roman" w:hAnsi="Times New Roman" w:cs="Arial"/>
          <w:b/>
          <w:color w:val="000000" w:themeColor="text1"/>
          <w:sz w:val="20"/>
          <w:szCs w:val="20"/>
          <w:lang w:val="pl-PL" w:eastAsia="pl-PL"/>
        </w:rPr>
        <w:t xml:space="preserve">                                                                     ZAPOTRZEBOWANIE</w:t>
      </w:r>
      <w:r w:rsidR="00A96C80" w:rsidRPr="009965F1">
        <w:rPr>
          <w:lang w:val="pl-PL"/>
        </w:rPr>
        <w:t xml:space="preserve"> </w:t>
      </w:r>
    </w:p>
    <w:p w14:paraId="410547C4" w14:textId="36B02D55" w:rsidR="00C74061" w:rsidRPr="00FB1DC7" w:rsidRDefault="00416AF1" w:rsidP="009965F1">
      <w:pPr>
        <w:spacing w:after="0" w:line="240" w:lineRule="auto"/>
        <w:ind w:left="284" w:hanging="284"/>
        <w:jc w:val="center"/>
        <w:rPr>
          <w:rFonts w:ascii="Times New Roman" w:eastAsia="Times New Roman" w:hAnsi="Times New Roman" w:cs="Arial"/>
          <w:b/>
          <w:color w:val="000000" w:themeColor="text1"/>
          <w:sz w:val="20"/>
          <w:szCs w:val="20"/>
          <w:lang w:val="pl-PL" w:eastAsia="pl-PL"/>
        </w:rPr>
      </w:pPr>
      <w:r w:rsidRPr="00A96C80">
        <w:rPr>
          <w:rFonts w:ascii="Times New Roman" w:eastAsia="Times New Roman" w:hAnsi="Times New Roman" w:cs="Arial"/>
          <w:b/>
          <w:color w:val="000000" w:themeColor="text1"/>
          <w:sz w:val="20"/>
          <w:szCs w:val="20"/>
          <w:lang w:val="pl-PL" w:eastAsia="pl-PL"/>
        </w:rPr>
        <w:t>PODMIOTU WYKONUJĄCEGO DZIAŁALNOŚĆ LECZNICZĄ</w:t>
      </w:r>
    </w:p>
    <w:p w14:paraId="029F07D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29FD8513" w14:textId="77777777" w:rsidR="00EC21E7"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r w:rsidR="00EC21E7" w:rsidRPr="00FB1DC7">
        <w:rPr>
          <w:rFonts w:ascii="Times New Roman" w:eastAsia="Times New Roman" w:hAnsi="Times New Roman" w:cs="Arial"/>
          <w:color w:val="000000" w:themeColor="text1"/>
          <w:sz w:val="20"/>
          <w:szCs w:val="20"/>
          <w:lang w:val="pl-PL" w:eastAsia="pl-PL"/>
        </w:rPr>
        <w:t xml:space="preserve"> </w:t>
      </w:r>
    </w:p>
    <w:p w14:paraId="7DE6F0EF" w14:textId="1EFF1FBD"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16"/>
          <w:szCs w:val="16"/>
          <w:lang w:val="pl-PL" w:eastAsia="pl-PL"/>
        </w:rPr>
        <w:t xml:space="preserve">       (kolejny numer</w:t>
      </w:r>
      <w:r w:rsidR="00A96C80">
        <w:rPr>
          <w:rFonts w:ascii="Times New Roman" w:eastAsia="Times New Roman" w:hAnsi="Times New Roman" w:cs="Arial"/>
          <w:color w:val="000000" w:themeColor="text1"/>
          <w:sz w:val="16"/>
          <w:szCs w:val="16"/>
          <w:lang w:val="pl-PL" w:eastAsia="pl-PL"/>
        </w:rPr>
        <w:t xml:space="preserve"> druku</w:t>
      </w:r>
      <w:r w:rsidRPr="00FB1DC7">
        <w:rPr>
          <w:rFonts w:ascii="Times New Roman" w:eastAsia="Times New Roman" w:hAnsi="Times New Roman" w:cs="Arial"/>
          <w:color w:val="000000" w:themeColor="text1"/>
          <w:sz w:val="16"/>
          <w:szCs w:val="16"/>
          <w:lang w:val="pl-PL" w:eastAsia="pl-PL"/>
        </w:rPr>
        <w:t xml:space="preserve"> </w:t>
      </w:r>
      <w:r w:rsidR="00D249DD" w:rsidRPr="00FB1DC7">
        <w:rPr>
          <w:rFonts w:ascii="Times New Roman" w:eastAsia="Times New Roman" w:hAnsi="Times New Roman" w:cs="Arial"/>
          <w:color w:val="000000" w:themeColor="text1"/>
          <w:sz w:val="16"/>
          <w:szCs w:val="16"/>
          <w:lang w:val="pl-PL" w:eastAsia="pl-PL"/>
        </w:rPr>
        <w:t>zapotrzebowania</w:t>
      </w:r>
      <w:r w:rsidRPr="00FB1DC7">
        <w:rPr>
          <w:rFonts w:ascii="Times New Roman" w:eastAsia="Times New Roman" w:hAnsi="Times New Roman" w:cs="Arial"/>
          <w:color w:val="000000" w:themeColor="text1"/>
          <w:sz w:val="16"/>
          <w:szCs w:val="16"/>
          <w:lang w:val="pl-PL" w:eastAsia="pl-PL"/>
        </w:rPr>
        <w:t xml:space="preserve"> i data wystawienia) </w:t>
      </w:r>
    </w:p>
    <w:p w14:paraId="1FB5F929" w14:textId="77777777" w:rsidR="00C74061" w:rsidRPr="00FB1DC7" w:rsidRDefault="00C74061" w:rsidP="00C74061">
      <w:pPr>
        <w:spacing w:after="0" w:line="240" w:lineRule="auto"/>
        <w:jc w:val="both"/>
        <w:rPr>
          <w:rFonts w:ascii="Times New Roman" w:eastAsia="Times New Roman" w:hAnsi="Times New Roman" w:cs="Arial"/>
          <w:b/>
          <w:color w:val="000000" w:themeColor="text1"/>
          <w:sz w:val="20"/>
          <w:szCs w:val="20"/>
          <w:lang w:val="pl-PL" w:eastAsia="pl-PL"/>
        </w:rPr>
      </w:pPr>
    </w:p>
    <w:p w14:paraId="232468F2"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ZAMAWIAJĄCY:</w:t>
      </w:r>
    </w:p>
    <w:p w14:paraId="46DAD79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548DA73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16"/>
          <w:szCs w:val="16"/>
          <w:lang w:val="pl-PL" w:eastAsia="pl-PL"/>
        </w:rPr>
        <w:t xml:space="preserve">                                                   (nazwa, adres, numer telefonu, NIP)</w:t>
      </w:r>
    </w:p>
    <w:p w14:paraId="2E2ABA38" w14:textId="77777777" w:rsidR="00EC0646" w:rsidRPr="00FB1DC7" w:rsidRDefault="00EC0646" w:rsidP="005E1E08">
      <w:pPr>
        <w:spacing w:after="0" w:line="240" w:lineRule="auto"/>
        <w:jc w:val="both"/>
        <w:rPr>
          <w:rFonts w:ascii="Times New Roman" w:eastAsia="Times New Roman" w:hAnsi="Times New Roman" w:cs="Arial"/>
          <w:color w:val="000000" w:themeColor="text1"/>
          <w:sz w:val="20"/>
          <w:szCs w:val="20"/>
          <w:lang w:val="pl-PL" w:eastAsia="pl-PL"/>
        </w:rPr>
      </w:pPr>
    </w:p>
    <w:tbl>
      <w:tblPr>
        <w:tblW w:w="9851" w:type="dxa"/>
        <w:tblLayout w:type="fixed"/>
        <w:tblCellMar>
          <w:left w:w="70" w:type="dxa"/>
          <w:right w:w="70" w:type="dxa"/>
        </w:tblCellMar>
        <w:tblLook w:val="0000" w:firstRow="0" w:lastRow="0" w:firstColumn="0" w:lastColumn="0" w:noHBand="0" w:noVBand="0"/>
      </w:tblPr>
      <w:tblGrid>
        <w:gridCol w:w="496"/>
        <w:gridCol w:w="3543"/>
        <w:gridCol w:w="709"/>
        <w:gridCol w:w="3119"/>
        <w:gridCol w:w="1984"/>
      </w:tblGrid>
      <w:tr w:rsidR="00A96C80" w:rsidRPr="00FB1DC7" w14:paraId="5C4C6948" w14:textId="77777777" w:rsidTr="009965F1">
        <w:trPr>
          <w:trHeight w:val="757"/>
        </w:trPr>
        <w:tc>
          <w:tcPr>
            <w:tcW w:w="496" w:type="dxa"/>
            <w:tcBorders>
              <w:top w:val="single" w:sz="6" w:space="0" w:color="auto"/>
              <w:left w:val="single" w:sz="6" w:space="0" w:color="auto"/>
              <w:bottom w:val="single" w:sz="6" w:space="0" w:color="auto"/>
              <w:right w:val="single" w:sz="6" w:space="0" w:color="auto"/>
            </w:tcBorders>
          </w:tcPr>
          <w:p w14:paraId="41715251" w14:textId="0235EBC7" w:rsidR="00A96C80" w:rsidRPr="00FB1DC7" w:rsidRDefault="00A96C80" w:rsidP="00401DAA">
            <w:pPr>
              <w:spacing w:after="0" w:line="240" w:lineRule="auto"/>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Lp</w:t>
            </w:r>
          </w:p>
        </w:tc>
        <w:tc>
          <w:tcPr>
            <w:tcW w:w="3543" w:type="dxa"/>
            <w:tcBorders>
              <w:top w:val="single" w:sz="6" w:space="0" w:color="auto"/>
              <w:left w:val="single" w:sz="6" w:space="0" w:color="auto"/>
              <w:bottom w:val="single" w:sz="6" w:space="0" w:color="auto"/>
              <w:right w:val="single" w:sz="6" w:space="0" w:color="auto"/>
            </w:tcBorders>
          </w:tcPr>
          <w:p w14:paraId="3836B7FB" w14:textId="7F2ECCBC" w:rsidR="00A96C80" w:rsidRPr="00FB1DC7" w:rsidRDefault="00A96C80" w:rsidP="00401DA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Nazwa produktu leczniczego, środka spożywczego specjalnego przeznaczenia żywieniowego lub wyrobu medycznego </w:t>
            </w:r>
          </w:p>
        </w:tc>
        <w:tc>
          <w:tcPr>
            <w:tcW w:w="709" w:type="dxa"/>
            <w:tcBorders>
              <w:top w:val="single" w:sz="6" w:space="0" w:color="auto"/>
              <w:left w:val="single" w:sz="6" w:space="0" w:color="auto"/>
              <w:bottom w:val="single" w:sz="6" w:space="0" w:color="auto"/>
              <w:right w:val="single" w:sz="6" w:space="0" w:color="auto"/>
            </w:tcBorders>
          </w:tcPr>
          <w:p w14:paraId="263CF685" w14:textId="77777777" w:rsidR="00A96C80" w:rsidRPr="00FB1DC7" w:rsidRDefault="00A96C80" w:rsidP="00401DAA">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Ilość</w:t>
            </w:r>
          </w:p>
        </w:tc>
        <w:tc>
          <w:tcPr>
            <w:tcW w:w="3119" w:type="dxa"/>
            <w:tcBorders>
              <w:top w:val="single" w:sz="6" w:space="0" w:color="auto"/>
              <w:left w:val="single" w:sz="6" w:space="0" w:color="auto"/>
              <w:bottom w:val="single" w:sz="6" w:space="0" w:color="auto"/>
              <w:right w:val="single" w:sz="6" w:space="0" w:color="auto"/>
            </w:tcBorders>
          </w:tcPr>
          <w:p w14:paraId="3B4771E2" w14:textId="2EDF2D18" w:rsidR="00A96C80" w:rsidRPr="00FB1DC7" w:rsidRDefault="00A96C80" w:rsidP="00D11222">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Postać farmaceutyczna i moc produktu leczniczego </w:t>
            </w:r>
          </w:p>
        </w:tc>
        <w:tc>
          <w:tcPr>
            <w:tcW w:w="1984" w:type="dxa"/>
            <w:tcBorders>
              <w:top w:val="single" w:sz="6" w:space="0" w:color="auto"/>
              <w:left w:val="single" w:sz="6" w:space="0" w:color="auto"/>
              <w:bottom w:val="single" w:sz="6" w:space="0" w:color="auto"/>
              <w:right w:val="single" w:sz="6" w:space="0" w:color="auto"/>
            </w:tcBorders>
          </w:tcPr>
          <w:p w14:paraId="3EE8C9BD" w14:textId="77777777" w:rsidR="00A96C80" w:rsidRPr="00FB1DC7" w:rsidRDefault="00A96C80" w:rsidP="00401DA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Wielkość opakowania</w:t>
            </w:r>
          </w:p>
        </w:tc>
      </w:tr>
      <w:tr w:rsidR="00A96C80" w:rsidRPr="00FB1DC7" w14:paraId="2D3CC3D1" w14:textId="77777777" w:rsidTr="009965F1">
        <w:trPr>
          <w:trHeight w:val="229"/>
        </w:trPr>
        <w:tc>
          <w:tcPr>
            <w:tcW w:w="496" w:type="dxa"/>
            <w:tcBorders>
              <w:top w:val="single" w:sz="6" w:space="0" w:color="auto"/>
              <w:left w:val="single" w:sz="6" w:space="0" w:color="auto"/>
              <w:bottom w:val="single" w:sz="4" w:space="0" w:color="auto"/>
              <w:right w:val="single" w:sz="6" w:space="0" w:color="auto"/>
            </w:tcBorders>
          </w:tcPr>
          <w:p w14:paraId="5FDAE8CA" w14:textId="1DD43AB4" w:rsidR="00A96C80" w:rsidRPr="00FB1DC7" w:rsidRDefault="00435798" w:rsidP="009965F1">
            <w:pPr>
              <w:spacing w:after="0" w:line="240" w:lineRule="auto"/>
              <w:ind w:left="284" w:hanging="284"/>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1</w:t>
            </w:r>
          </w:p>
        </w:tc>
        <w:tc>
          <w:tcPr>
            <w:tcW w:w="3543" w:type="dxa"/>
            <w:tcBorders>
              <w:top w:val="single" w:sz="6" w:space="0" w:color="auto"/>
              <w:left w:val="single" w:sz="6" w:space="0" w:color="auto"/>
              <w:bottom w:val="single" w:sz="4" w:space="0" w:color="auto"/>
              <w:right w:val="single" w:sz="6" w:space="0" w:color="auto"/>
            </w:tcBorders>
          </w:tcPr>
          <w:p w14:paraId="7A6FE610" w14:textId="69A2D3FC" w:rsidR="00A96C80" w:rsidRPr="00FB1DC7" w:rsidRDefault="00435798" w:rsidP="009965F1">
            <w:pPr>
              <w:spacing w:after="0" w:line="240" w:lineRule="auto"/>
              <w:ind w:left="284" w:hanging="284"/>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2</w:t>
            </w:r>
          </w:p>
        </w:tc>
        <w:tc>
          <w:tcPr>
            <w:tcW w:w="709" w:type="dxa"/>
            <w:tcBorders>
              <w:top w:val="single" w:sz="6" w:space="0" w:color="auto"/>
              <w:left w:val="single" w:sz="6" w:space="0" w:color="auto"/>
              <w:bottom w:val="single" w:sz="4" w:space="0" w:color="auto"/>
              <w:right w:val="single" w:sz="6" w:space="0" w:color="auto"/>
            </w:tcBorders>
          </w:tcPr>
          <w:p w14:paraId="31D9FE22" w14:textId="41980283" w:rsidR="00A96C80" w:rsidRPr="00FB1DC7" w:rsidRDefault="00435798" w:rsidP="009965F1">
            <w:pPr>
              <w:spacing w:after="0" w:line="240" w:lineRule="auto"/>
              <w:ind w:left="284" w:hanging="284"/>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3</w:t>
            </w:r>
          </w:p>
        </w:tc>
        <w:tc>
          <w:tcPr>
            <w:tcW w:w="3119" w:type="dxa"/>
            <w:tcBorders>
              <w:top w:val="single" w:sz="6" w:space="0" w:color="auto"/>
              <w:left w:val="single" w:sz="6" w:space="0" w:color="auto"/>
              <w:bottom w:val="single" w:sz="4" w:space="0" w:color="auto"/>
              <w:right w:val="single" w:sz="6" w:space="0" w:color="auto"/>
            </w:tcBorders>
          </w:tcPr>
          <w:p w14:paraId="12F71DD2" w14:textId="26AB4836" w:rsidR="00A96C80" w:rsidRPr="00FB1DC7" w:rsidRDefault="00435798" w:rsidP="009965F1">
            <w:pPr>
              <w:spacing w:after="0" w:line="240" w:lineRule="auto"/>
              <w:ind w:left="284" w:hanging="284"/>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4</w:t>
            </w:r>
          </w:p>
        </w:tc>
        <w:tc>
          <w:tcPr>
            <w:tcW w:w="1984" w:type="dxa"/>
            <w:tcBorders>
              <w:top w:val="single" w:sz="6" w:space="0" w:color="auto"/>
              <w:left w:val="single" w:sz="6" w:space="0" w:color="auto"/>
              <w:bottom w:val="single" w:sz="4" w:space="0" w:color="auto"/>
              <w:right w:val="single" w:sz="6" w:space="0" w:color="auto"/>
            </w:tcBorders>
          </w:tcPr>
          <w:p w14:paraId="2D3FAEFF" w14:textId="13FE0C0C" w:rsidR="00A96C80" w:rsidRPr="00FB1DC7" w:rsidRDefault="00435798" w:rsidP="009965F1">
            <w:pPr>
              <w:spacing w:after="0" w:line="240" w:lineRule="auto"/>
              <w:ind w:left="284" w:hanging="284"/>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5</w:t>
            </w:r>
          </w:p>
        </w:tc>
      </w:tr>
      <w:tr w:rsidR="00A96C80" w:rsidRPr="00FB1DC7" w14:paraId="056055C9" w14:textId="77777777" w:rsidTr="009965F1">
        <w:trPr>
          <w:trHeight w:val="305"/>
        </w:trPr>
        <w:tc>
          <w:tcPr>
            <w:tcW w:w="496" w:type="dxa"/>
            <w:tcBorders>
              <w:top w:val="single" w:sz="4" w:space="0" w:color="auto"/>
              <w:left w:val="single" w:sz="6" w:space="0" w:color="auto"/>
              <w:bottom w:val="single" w:sz="4" w:space="0" w:color="auto"/>
              <w:right w:val="single" w:sz="6" w:space="0" w:color="auto"/>
            </w:tcBorders>
          </w:tcPr>
          <w:p w14:paraId="5CE2D4F1"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543" w:type="dxa"/>
            <w:tcBorders>
              <w:top w:val="single" w:sz="4" w:space="0" w:color="auto"/>
              <w:left w:val="single" w:sz="6" w:space="0" w:color="auto"/>
              <w:bottom w:val="single" w:sz="4" w:space="0" w:color="auto"/>
              <w:right w:val="single" w:sz="6" w:space="0" w:color="auto"/>
            </w:tcBorders>
          </w:tcPr>
          <w:p w14:paraId="0F30F761" w14:textId="6C218471"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709" w:type="dxa"/>
            <w:tcBorders>
              <w:top w:val="single" w:sz="4" w:space="0" w:color="auto"/>
              <w:left w:val="single" w:sz="6" w:space="0" w:color="auto"/>
              <w:bottom w:val="single" w:sz="4" w:space="0" w:color="auto"/>
              <w:right w:val="single" w:sz="6" w:space="0" w:color="auto"/>
            </w:tcBorders>
          </w:tcPr>
          <w:p w14:paraId="648EFE88"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119" w:type="dxa"/>
            <w:tcBorders>
              <w:top w:val="single" w:sz="4" w:space="0" w:color="auto"/>
              <w:left w:val="single" w:sz="6" w:space="0" w:color="auto"/>
              <w:bottom w:val="single" w:sz="4" w:space="0" w:color="auto"/>
              <w:right w:val="single" w:sz="6" w:space="0" w:color="auto"/>
            </w:tcBorders>
          </w:tcPr>
          <w:p w14:paraId="5CC78D62"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tc>
        <w:tc>
          <w:tcPr>
            <w:tcW w:w="1984" w:type="dxa"/>
            <w:tcBorders>
              <w:top w:val="single" w:sz="4" w:space="0" w:color="auto"/>
              <w:left w:val="single" w:sz="6" w:space="0" w:color="auto"/>
              <w:bottom w:val="single" w:sz="4" w:space="0" w:color="auto"/>
              <w:right w:val="single" w:sz="6" w:space="0" w:color="auto"/>
            </w:tcBorders>
          </w:tcPr>
          <w:p w14:paraId="6E87CA9B"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tc>
      </w:tr>
      <w:tr w:rsidR="00A96C80" w:rsidRPr="00FB1DC7" w14:paraId="133519A8" w14:textId="77777777" w:rsidTr="009965F1">
        <w:trPr>
          <w:trHeight w:val="305"/>
        </w:trPr>
        <w:tc>
          <w:tcPr>
            <w:tcW w:w="496" w:type="dxa"/>
            <w:tcBorders>
              <w:top w:val="single" w:sz="4" w:space="0" w:color="auto"/>
              <w:left w:val="single" w:sz="6" w:space="0" w:color="auto"/>
              <w:bottom w:val="single" w:sz="4" w:space="0" w:color="auto"/>
              <w:right w:val="single" w:sz="6" w:space="0" w:color="auto"/>
            </w:tcBorders>
          </w:tcPr>
          <w:p w14:paraId="51B5F6CB"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543" w:type="dxa"/>
            <w:tcBorders>
              <w:top w:val="single" w:sz="4" w:space="0" w:color="auto"/>
              <w:left w:val="single" w:sz="6" w:space="0" w:color="auto"/>
              <w:bottom w:val="single" w:sz="4" w:space="0" w:color="auto"/>
              <w:right w:val="single" w:sz="6" w:space="0" w:color="auto"/>
            </w:tcBorders>
          </w:tcPr>
          <w:p w14:paraId="5BC7A110" w14:textId="050FFEFE"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709" w:type="dxa"/>
            <w:tcBorders>
              <w:top w:val="single" w:sz="4" w:space="0" w:color="auto"/>
              <w:left w:val="single" w:sz="6" w:space="0" w:color="auto"/>
              <w:bottom w:val="single" w:sz="4" w:space="0" w:color="auto"/>
              <w:right w:val="single" w:sz="6" w:space="0" w:color="auto"/>
            </w:tcBorders>
          </w:tcPr>
          <w:p w14:paraId="147AC0A0"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119" w:type="dxa"/>
            <w:tcBorders>
              <w:top w:val="single" w:sz="4" w:space="0" w:color="auto"/>
              <w:left w:val="single" w:sz="6" w:space="0" w:color="auto"/>
              <w:bottom w:val="single" w:sz="4" w:space="0" w:color="auto"/>
              <w:right w:val="single" w:sz="6" w:space="0" w:color="auto"/>
            </w:tcBorders>
          </w:tcPr>
          <w:p w14:paraId="443C7D7C"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984" w:type="dxa"/>
            <w:tcBorders>
              <w:top w:val="single" w:sz="4" w:space="0" w:color="auto"/>
              <w:left w:val="single" w:sz="6" w:space="0" w:color="auto"/>
              <w:bottom w:val="single" w:sz="4" w:space="0" w:color="auto"/>
              <w:right w:val="single" w:sz="6" w:space="0" w:color="auto"/>
            </w:tcBorders>
          </w:tcPr>
          <w:p w14:paraId="5FA6E333"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A96C80" w:rsidRPr="00FB1DC7" w14:paraId="10B0A73E" w14:textId="77777777" w:rsidTr="009965F1">
        <w:trPr>
          <w:trHeight w:val="305"/>
        </w:trPr>
        <w:tc>
          <w:tcPr>
            <w:tcW w:w="496" w:type="dxa"/>
            <w:tcBorders>
              <w:top w:val="single" w:sz="4" w:space="0" w:color="auto"/>
              <w:left w:val="single" w:sz="6" w:space="0" w:color="auto"/>
              <w:bottom w:val="single" w:sz="4" w:space="0" w:color="auto"/>
              <w:right w:val="single" w:sz="6" w:space="0" w:color="auto"/>
            </w:tcBorders>
          </w:tcPr>
          <w:p w14:paraId="6D9E4E49"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543" w:type="dxa"/>
            <w:tcBorders>
              <w:top w:val="single" w:sz="4" w:space="0" w:color="auto"/>
              <w:left w:val="single" w:sz="6" w:space="0" w:color="auto"/>
              <w:bottom w:val="single" w:sz="4" w:space="0" w:color="auto"/>
              <w:right w:val="single" w:sz="6" w:space="0" w:color="auto"/>
            </w:tcBorders>
          </w:tcPr>
          <w:p w14:paraId="7725ECBD" w14:textId="4CC99D24"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709" w:type="dxa"/>
            <w:tcBorders>
              <w:top w:val="single" w:sz="4" w:space="0" w:color="auto"/>
              <w:left w:val="single" w:sz="6" w:space="0" w:color="auto"/>
              <w:bottom w:val="single" w:sz="4" w:space="0" w:color="auto"/>
              <w:right w:val="single" w:sz="6" w:space="0" w:color="auto"/>
            </w:tcBorders>
          </w:tcPr>
          <w:p w14:paraId="04F7FD09"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119" w:type="dxa"/>
            <w:tcBorders>
              <w:top w:val="single" w:sz="4" w:space="0" w:color="auto"/>
              <w:left w:val="single" w:sz="6" w:space="0" w:color="auto"/>
              <w:bottom w:val="single" w:sz="4" w:space="0" w:color="auto"/>
              <w:right w:val="single" w:sz="6" w:space="0" w:color="auto"/>
            </w:tcBorders>
          </w:tcPr>
          <w:p w14:paraId="38B2E4D0"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984" w:type="dxa"/>
            <w:tcBorders>
              <w:top w:val="single" w:sz="4" w:space="0" w:color="auto"/>
              <w:left w:val="single" w:sz="6" w:space="0" w:color="auto"/>
              <w:bottom w:val="single" w:sz="4" w:space="0" w:color="auto"/>
              <w:right w:val="single" w:sz="6" w:space="0" w:color="auto"/>
            </w:tcBorders>
          </w:tcPr>
          <w:p w14:paraId="4200CF49" w14:textId="77777777" w:rsidR="00A96C80" w:rsidRPr="00FB1DC7" w:rsidRDefault="00A96C80" w:rsidP="00401DAA">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bl>
    <w:p w14:paraId="77E6C8DC" w14:textId="77777777" w:rsidR="005E1E08" w:rsidRDefault="005E1E08" w:rsidP="00E0003A">
      <w:pPr>
        <w:spacing w:after="0" w:line="240" w:lineRule="auto"/>
        <w:ind w:left="708" w:hanging="708"/>
        <w:jc w:val="both"/>
        <w:rPr>
          <w:rFonts w:ascii="Times New Roman" w:eastAsia="Times New Roman" w:hAnsi="Times New Roman" w:cs="Times New Roman"/>
          <w:color w:val="000000" w:themeColor="text1"/>
          <w:sz w:val="20"/>
          <w:szCs w:val="20"/>
          <w:lang w:val="pl-PL" w:eastAsia="pl-PL"/>
        </w:rPr>
      </w:pPr>
    </w:p>
    <w:p w14:paraId="7BDE0603" w14:textId="42D1D0F4" w:rsidR="005E1E08" w:rsidRDefault="00E0003A" w:rsidP="00E0003A">
      <w:pPr>
        <w:spacing w:after="0" w:line="240" w:lineRule="auto"/>
        <w:ind w:left="708" w:hanging="708"/>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Times New Roman"/>
          <w:color w:val="000000" w:themeColor="text1"/>
          <w:sz w:val="20"/>
          <w:szCs w:val="20"/>
          <w:lang w:val="pl-PL" w:eastAsia="pl-PL"/>
        </w:rPr>
        <w:tab/>
      </w:r>
      <w:r w:rsidRPr="00FB1DC7">
        <w:rPr>
          <w:rFonts w:ascii="Times New Roman" w:eastAsia="Times New Roman" w:hAnsi="Times New Roman" w:cs="Times New Roman"/>
          <w:color w:val="000000" w:themeColor="text1"/>
          <w:sz w:val="20"/>
          <w:szCs w:val="20"/>
          <w:lang w:val="pl-PL" w:eastAsia="pl-PL"/>
        </w:rPr>
        <w:tab/>
      </w:r>
      <w:r w:rsidRPr="00FB1DC7">
        <w:rPr>
          <w:rFonts w:ascii="Times New Roman" w:eastAsia="Times New Roman" w:hAnsi="Times New Roman" w:cs="Times New Roman"/>
          <w:color w:val="000000" w:themeColor="text1"/>
          <w:sz w:val="20"/>
          <w:szCs w:val="20"/>
          <w:lang w:val="pl-PL" w:eastAsia="pl-PL"/>
        </w:rPr>
        <w:tab/>
      </w:r>
      <w:r w:rsidR="00D249DD" w:rsidRPr="00FB1DC7">
        <w:rPr>
          <w:rFonts w:ascii="Times New Roman" w:eastAsia="Times New Roman" w:hAnsi="Times New Roman" w:cs="Arial"/>
          <w:color w:val="000000" w:themeColor="text1"/>
          <w:sz w:val="20"/>
          <w:szCs w:val="20"/>
          <w:lang w:val="pl-PL" w:eastAsia="pl-PL"/>
        </w:rPr>
        <w:t>Potwierdzenie</w:t>
      </w:r>
      <w:r w:rsidRPr="00FB1DC7">
        <w:rPr>
          <w:rFonts w:ascii="Times New Roman" w:eastAsia="Times New Roman" w:hAnsi="Times New Roman" w:cs="Arial"/>
          <w:color w:val="000000" w:themeColor="text1"/>
          <w:sz w:val="20"/>
          <w:szCs w:val="20"/>
          <w:lang w:val="pl-PL" w:eastAsia="pl-PL"/>
        </w:rPr>
        <w:t xml:space="preserve"> </w:t>
      </w:r>
      <w:r w:rsidR="00D249DD" w:rsidRPr="00FB1DC7">
        <w:rPr>
          <w:rFonts w:ascii="Times New Roman" w:eastAsia="Times New Roman" w:hAnsi="Times New Roman" w:cs="Arial"/>
          <w:color w:val="000000" w:themeColor="text1"/>
          <w:sz w:val="20"/>
          <w:szCs w:val="20"/>
          <w:lang w:val="pl-PL" w:eastAsia="pl-PL"/>
        </w:rPr>
        <w:t>zapotrzebowania</w:t>
      </w:r>
      <w:r w:rsidR="00A96C80" w:rsidRPr="009965F1">
        <w:rPr>
          <w:lang w:val="pl-PL"/>
        </w:rPr>
        <w:t xml:space="preserve"> </w:t>
      </w:r>
      <w:r w:rsidR="00A96C80" w:rsidRPr="00A96C80">
        <w:rPr>
          <w:rFonts w:ascii="Times New Roman" w:eastAsia="Times New Roman" w:hAnsi="Times New Roman" w:cs="Arial"/>
          <w:color w:val="000000" w:themeColor="text1"/>
          <w:sz w:val="20"/>
          <w:szCs w:val="20"/>
          <w:lang w:val="pl-PL" w:eastAsia="pl-PL"/>
        </w:rPr>
        <w:t>podmiotu wykonującego działalność leczniczą</w:t>
      </w:r>
    </w:p>
    <w:p w14:paraId="0B4A5F22" w14:textId="77777777" w:rsidR="005E1E08" w:rsidRDefault="005E1E08" w:rsidP="00A92D3A">
      <w:pPr>
        <w:spacing w:after="0" w:line="240" w:lineRule="auto"/>
        <w:jc w:val="both"/>
        <w:rPr>
          <w:rFonts w:ascii="Times New Roman" w:eastAsia="Times New Roman" w:hAnsi="Times New Roman" w:cs="Arial"/>
          <w:color w:val="000000" w:themeColor="text1"/>
          <w:sz w:val="20"/>
          <w:szCs w:val="20"/>
          <w:lang w:val="pl-PL" w:eastAsia="pl-PL"/>
        </w:rPr>
      </w:pPr>
    </w:p>
    <w:p w14:paraId="2FF280CA" w14:textId="16D2EB76" w:rsidR="00E67796" w:rsidRPr="00FB1DC7" w:rsidRDefault="005E1E08" w:rsidP="00E0003A">
      <w:pPr>
        <w:spacing w:after="0" w:line="240" w:lineRule="auto"/>
        <w:ind w:left="708" w:hanging="708"/>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ab/>
      </w:r>
      <w:r>
        <w:rPr>
          <w:rFonts w:ascii="Times New Roman" w:eastAsia="Times New Roman" w:hAnsi="Times New Roman" w:cs="Arial"/>
          <w:color w:val="000000" w:themeColor="text1"/>
          <w:sz w:val="20"/>
          <w:szCs w:val="20"/>
          <w:lang w:val="pl-PL" w:eastAsia="pl-PL"/>
        </w:rPr>
        <w:tab/>
      </w:r>
      <w:r>
        <w:rPr>
          <w:rFonts w:ascii="Times New Roman" w:eastAsia="Times New Roman" w:hAnsi="Times New Roman" w:cs="Arial"/>
          <w:color w:val="000000" w:themeColor="text1"/>
          <w:sz w:val="20"/>
          <w:szCs w:val="20"/>
          <w:lang w:val="pl-PL" w:eastAsia="pl-PL"/>
        </w:rPr>
        <w:tab/>
      </w:r>
      <w:r w:rsidR="00E67796" w:rsidRPr="00FB1DC7">
        <w:rPr>
          <w:rFonts w:ascii="Times New Roman" w:eastAsia="Times New Roman" w:hAnsi="Times New Roman" w:cs="Arial"/>
          <w:color w:val="000000" w:themeColor="text1"/>
          <w:sz w:val="20"/>
          <w:szCs w:val="20"/>
          <w:lang w:val="pl-PL" w:eastAsia="pl-PL"/>
        </w:rPr>
        <w:t>…………………………………………………………………………………………</w:t>
      </w:r>
      <w:r w:rsidR="00D249DD" w:rsidRPr="00FB1DC7">
        <w:rPr>
          <w:rFonts w:ascii="Times New Roman" w:eastAsia="Times New Roman" w:hAnsi="Times New Roman" w:cs="Arial"/>
          <w:color w:val="000000" w:themeColor="text1"/>
          <w:sz w:val="20"/>
          <w:szCs w:val="20"/>
          <w:lang w:val="pl-PL" w:eastAsia="pl-PL"/>
        </w:rPr>
        <w:t>.......</w:t>
      </w:r>
    </w:p>
    <w:p w14:paraId="5AD1063B" w14:textId="0341B19D" w:rsidR="005E1E08" w:rsidRDefault="00E67796" w:rsidP="00C74061">
      <w:pPr>
        <w:spacing w:after="0" w:line="240" w:lineRule="auto"/>
        <w:jc w:val="both"/>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16"/>
          <w:szCs w:val="16"/>
          <w:lang w:val="pl-PL" w:eastAsia="pl-PL"/>
        </w:rPr>
        <w:t>(imię i nazwisko, identyfikator</w:t>
      </w:r>
      <w:r w:rsidR="005E1E08">
        <w:rPr>
          <w:rFonts w:ascii="Times New Roman" w:eastAsia="Times New Roman" w:hAnsi="Times New Roman" w:cs="Arial"/>
          <w:color w:val="000000" w:themeColor="text1"/>
          <w:sz w:val="16"/>
          <w:szCs w:val="16"/>
          <w:lang w:val="pl-PL" w:eastAsia="pl-PL"/>
        </w:rPr>
        <w:t>,</w:t>
      </w:r>
      <w:r w:rsidR="005E1E08" w:rsidRPr="005E1E08">
        <w:rPr>
          <w:rFonts w:ascii="Times New Roman" w:eastAsia="Times New Roman" w:hAnsi="Times New Roman" w:cs="Arial"/>
          <w:color w:val="000000" w:themeColor="text1"/>
          <w:sz w:val="16"/>
          <w:szCs w:val="16"/>
          <w:lang w:val="pl-PL" w:eastAsia="pl-PL"/>
        </w:rPr>
        <w:t xml:space="preserve"> o którym mowa w art. </w:t>
      </w:r>
      <w:r w:rsidR="005E1E08">
        <w:rPr>
          <w:rFonts w:ascii="Times New Roman" w:eastAsia="Times New Roman" w:hAnsi="Times New Roman" w:cs="Arial"/>
          <w:color w:val="000000" w:themeColor="text1"/>
          <w:sz w:val="16"/>
          <w:szCs w:val="16"/>
          <w:lang w:val="pl-PL" w:eastAsia="pl-PL"/>
        </w:rPr>
        <w:t>1</w:t>
      </w:r>
      <w:r w:rsidR="005E1E08" w:rsidRPr="005E1E08">
        <w:rPr>
          <w:rFonts w:ascii="Times New Roman" w:eastAsia="Times New Roman" w:hAnsi="Times New Roman" w:cs="Arial"/>
          <w:color w:val="000000" w:themeColor="text1"/>
          <w:sz w:val="16"/>
          <w:szCs w:val="16"/>
          <w:lang w:val="pl-PL" w:eastAsia="pl-PL"/>
        </w:rPr>
        <w:t>7</w:t>
      </w:r>
      <w:r w:rsidR="005E1E08">
        <w:rPr>
          <w:rFonts w:ascii="Times New Roman" w:eastAsia="Times New Roman" w:hAnsi="Times New Roman" w:cs="Arial"/>
          <w:color w:val="000000" w:themeColor="text1"/>
          <w:sz w:val="16"/>
          <w:szCs w:val="16"/>
          <w:lang w:val="pl-PL" w:eastAsia="pl-PL"/>
        </w:rPr>
        <w:t xml:space="preserve"> ust. </w:t>
      </w:r>
      <w:r w:rsidR="00D11222">
        <w:rPr>
          <w:rFonts w:ascii="Times New Roman" w:eastAsia="Times New Roman" w:hAnsi="Times New Roman" w:cs="Arial"/>
          <w:color w:val="000000" w:themeColor="text1"/>
          <w:sz w:val="16"/>
          <w:szCs w:val="16"/>
          <w:lang w:val="pl-PL" w:eastAsia="pl-PL"/>
        </w:rPr>
        <w:t>2 pkt 6</w:t>
      </w:r>
      <w:r w:rsidR="005E1E08" w:rsidRPr="005E1E08">
        <w:rPr>
          <w:rFonts w:ascii="Times New Roman" w:eastAsia="Times New Roman" w:hAnsi="Times New Roman" w:cs="Arial"/>
          <w:color w:val="000000" w:themeColor="text1"/>
          <w:sz w:val="16"/>
          <w:szCs w:val="16"/>
          <w:lang w:val="pl-PL" w:eastAsia="pl-PL"/>
        </w:rPr>
        <w:t xml:space="preserve"> ustawy </w:t>
      </w:r>
      <w:r w:rsidR="00FA16BC" w:rsidRPr="005E1E08">
        <w:rPr>
          <w:rFonts w:ascii="Times New Roman" w:eastAsia="Times New Roman" w:hAnsi="Times New Roman" w:cs="Arial"/>
          <w:color w:val="000000" w:themeColor="text1"/>
          <w:sz w:val="16"/>
          <w:szCs w:val="16"/>
          <w:lang w:val="pl-PL" w:eastAsia="pl-PL"/>
        </w:rPr>
        <w:t xml:space="preserve">z dnia 28 kwietnia 2011 r. </w:t>
      </w:r>
    </w:p>
    <w:p w14:paraId="66B38A1B" w14:textId="78C69824" w:rsidR="005E1E08" w:rsidRDefault="005E1E08" w:rsidP="00C74061">
      <w:pPr>
        <w:spacing w:after="0" w:line="240" w:lineRule="auto"/>
        <w:jc w:val="both"/>
        <w:rPr>
          <w:rFonts w:ascii="Times New Roman" w:eastAsia="Times New Roman" w:hAnsi="Times New Roman" w:cs="Arial"/>
          <w:color w:val="000000" w:themeColor="text1"/>
          <w:sz w:val="16"/>
          <w:szCs w:val="16"/>
          <w:lang w:val="pl-PL" w:eastAsia="pl-PL"/>
        </w:rPr>
      </w:pPr>
      <w:r>
        <w:rPr>
          <w:rFonts w:ascii="Times New Roman" w:eastAsia="Times New Roman" w:hAnsi="Times New Roman" w:cs="Arial"/>
          <w:color w:val="000000" w:themeColor="text1"/>
          <w:sz w:val="16"/>
          <w:szCs w:val="16"/>
          <w:lang w:val="pl-PL" w:eastAsia="pl-PL"/>
        </w:rPr>
        <w:tab/>
      </w:r>
      <w:r>
        <w:rPr>
          <w:rFonts w:ascii="Times New Roman" w:eastAsia="Times New Roman" w:hAnsi="Times New Roman" w:cs="Arial"/>
          <w:color w:val="000000" w:themeColor="text1"/>
          <w:sz w:val="16"/>
          <w:szCs w:val="16"/>
          <w:lang w:val="pl-PL" w:eastAsia="pl-PL"/>
        </w:rPr>
        <w:tab/>
      </w:r>
      <w:r>
        <w:rPr>
          <w:rFonts w:ascii="Times New Roman" w:eastAsia="Times New Roman" w:hAnsi="Times New Roman" w:cs="Arial"/>
          <w:color w:val="000000" w:themeColor="text1"/>
          <w:sz w:val="16"/>
          <w:szCs w:val="16"/>
          <w:lang w:val="pl-PL" w:eastAsia="pl-PL"/>
        </w:rPr>
        <w:tab/>
      </w:r>
      <w:r w:rsidR="00FA16BC" w:rsidRPr="00FA16BC">
        <w:rPr>
          <w:rFonts w:ascii="Times New Roman" w:eastAsia="Times New Roman" w:hAnsi="Times New Roman" w:cs="Arial"/>
          <w:color w:val="000000" w:themeColor="text1"/>
          <w:sz w:val="16"/>
          <w:szCs w:val="16"/>
          <w:lang w:val="pl-PL" w:eastAsia="pl-PL"/>
        </w:rPr>
        <w:t>o systemie informacji</w:t>
      </w:r>
      <w:r w:rsidR="00FA16BC">
        <w:rPr>
          <w:rFonts w:ascii="Times New Roman" w:eastAsia="Times New Roman" w:hAnsi="Times New Roman" w:cs="Arial"/>
          <w:color w:val="000000" w:themeColor="text1"/>
          <w:sz w:val="16"/>
          <w:szCs w:val="16"/>
          <w:lang w:val="pl-PL" w:eastAsia="pl-PL"/>
        </w:rPr>
        <w:t xml:space="preserve"> </w:t>
      </w:r>
      <w:r w:rsidRPr="005E1E08">
        <w:rPr>
          <w:rFonts w:ascii="Times New Roman" w:eastAsia="Times New Roman" w:hAnsi="Times New Roman" w:cs="Arial"/>
          <w:color w:val="000000" w:themeColor="text1"/>
          <w:sz w:val="16"/>
          <w:szCs w:val="16"/>
          <w:lang w:val="pl-PL" w:eastAsia="pl-PL"/>
        </w:rPr>
        <w:t xml:space="preserve">w ochronie zdrowia </w:t>
      </w:r>
      <w:r w:rsidR="00FA16BC" w:rsidRPr="005E1E08">
        <w:rPr>
          <w:rFonts w:ascii="Times New Roman" w:eastAsia="Times New Roman" w:hAnsi="Times New Roman" w:cs="Arial"/>
          <w:color w:val="000000" w:themeColor="text1"/>
          <w:sz w:val="16"/>
          <w:szCs w:val="16"/>
          <w:lang w:val="pl-PL" w:eastAsia="pl-PL"/>
        </w:rPr>
        <w:t>(Dz.</w:t>
      </w:r>
      <w:r w:rsidR="00900908">
        <w:rPr>
          <w:rFonts w:ascii="Times New Roman" w:eastAsia="Times New Roman" w:hAnsi="Times New Roman" w:cs="Arial"/>
          <w:color w:val="000000" w:themeColor="text1"/>
          <w:sz w:val="16"/>
          <w:szCs w:val="16"/>
          <w:lang w:val="pl-PL" w:eastAsia="pl-PL"/>
        </w:rPr>
        <w:t xml:space="preserve"> </w:t>
      </w:r>
      <w:r w:rsidR="00FA16BC" w:rsidRPr="005E1E08">
        <w:rPr>
          <w:rFonts w:ascii="Times New Roman" w:eastAsia="Times New Roman" w:hAnsi="Times New Roman" w:cs="Arial"/>
          <w:color w:val="000000" w:themeColor="text1"/>
          <w:sz w:val="16"/>
          <w:szCs w:val="16"/>
          <w:lang w:val="pl-PL" w:eastAsia="pl-PL"/>
        </w:rPr>
        <w:t>U. z 2017 r. poz. 1845</w:t>
      </w:r>
      <w:r w:rsidR="00FA16BC">
        <w:rPr>
          <w:rFonts w:ascii="Times New Roman" w:eastAsia="Times New Roman" w:hAnsi="Times New Roman" w:cs="Arial"/>
          <w:color w:val="000000" w:themeColor="text1"/>
          <w:sz w:val="16"/>
          <w:szCs w:val="16"/>
          <w:lang w:val="pl-PL" w:eastAsia="pl-PL"/>
        </w:rPr>
        <w:t>, z późn. zm.</w:t>
      </w:r>
      <w:r w:rsidR="00FA16BC" w:rsidRPr="005E1E08">
        <w:rPr>
          <w:rFonts w:ascii="Times New Roman" w:eastAsia="Times New Roman" w:hAnsi="Times New Roman" w:cs="Arial"/>
          <w:color w:val="000000" w:themeColor="text1"/>
          <w:sz w:val="16"/>
          <w:szCs w:val="16"/>
          <w:lang w:val="pl-PL" w:eastAsia="pl-PL"/>
        </w:rPr>
        <w:t>)</w:t>
      </w:r>
      <w:r w:rsidR="00FA16BC" w:rsidRPr="00FA16BC">
        <w:rPr>
          <w:rFonts w:ascii="Times New Roman" w:eastAsia="Times New Roman" w:hAnsi="Times New Roman" w:cs="Arial"/>
          <w:color w:val="000000" w:themeColor="text1"/>
          <w:sz w:val="16"/>
          <w:szCs w:val="16"/>
          <w:lang w:val="pl-PL" w:eastAsia="pl-PL"/>
        </w:rPr>
        <w:t xml:space="preserve"> </w:t>
      </w:r>
      <w:r w:rsidR="00FA16BC">
        <w:rPr>
          <w:rFonts w:ascii="Times New Roman" w:eastAsia="Times New Roman" w:hAnsi="Times New Roman" w:cs="Arial"/>
          <w:color w:val="000000" w:themeColor="text1"/>
          <w:sz w:val="16"/>
          <w:szCs w:val="16"/>
          <w:lang w:val="pl-PL" w:eastAsia="pl-PL"/>
        </w:rPr>
        <w:t>oraz podpis osoby</w:t>
      </w:r>
    </w:p>
    <w:p w14:paraId="5A54A7A1" w14:textId="1F8C7B64" w:rsidR="005E1E08" w:rsidRDefault="005E1E08" w:rsidP="00C74061">
      <w:pPr>
        <w:spacing w:after="0" w:line="240" w:lineRule="auto"/>
        <w:jc w:val="both"/>
        <w:rPr>
          <w:rFonts w:ascii="Times New Roman" w:eastAsia="Times New Roman" w:hAnsi="Times New Roman" w:cs="Arial"/>
          <w:color w:val="000000" w:themeColor="text1"/>
          <w:sz w:val="16"/>
          <w:szCs w:val="16"/>
          <w:lang w:val="pl-PL" w:eastAsia="pl-PL"/>
        </w:rPr>
      </w:pPr>
      <w:r>
        <w:rPr>
          <w:rFonts w:ascii="Times New Roman" w:eastAsia="Times New Roman" w:hAnsi="Times New Roman" w:cs="Arial"/>
          <w:color w:val="000000" w:themeColor="text1"/>
          <w:sz w:val="16"/>
          <w:szCs w:val="16"/>
          <w:lang w:val="pl-PL" w:eastAsia="pl-PL"/>
        </w:rPr>
        <w:tab/>
      </w:r>
      <w:r>
        <w:rPr>
          <w:rFonts w:ascii="Times New Roman" w:eastAsia="Times New Roman" w:hAnsi="Times New Roman" w:cs="Arial"/>
          <w:color w:val="000000" w:themeColor="text1"/>
          <w:sz w:val="16"/>
          <w:szCs w:val="16"/>
          <w:lang w:val="pl-PL" w:eastAsia="pl-PL"/>
        </w:rPr>
        <w:tab/>
      </w:r>
      <w:r>
        <w:rPr>
          <w:rFonts w:ascii="Times New Roman" w:eastAsia="Times New Roman" w:hAnsi="Times New Roman" w:cs="Arial"/>
          <w:color w:val="000000" w:themeColor="text1"/>
          <w:sz w:val="16"/>
          <w:szCs w:val="16"/>
          <w:lang w:val="pl-PL" w:eastAsia="pl-PL"/>
        </w:rPr>
        <w:tab/>
      </w:r>
      <w:r w:rsidR="00FA16BC" w:rsidRPr="00FB1DC7">
        <w:rPr>
          <w:rFonts w:ascii="Times New Roman" w:eastAsia="Times New Roman" w:hAnsi="Times New Roman" w:cs="Arial"/>
          <w:color w:val="000000" w:themeColor="text1"/>
          <w:sz w:val="16"/>
          <w:szCs w:val="16"/>
          <w:lang w:val="pl-PL" w:eastAsia="pl-PL"/>
        </w:rPr>
        <w:t>uprawnionej do wystawiania recept)</w:t>
      </w:r>
      <w:r w:rsidR="00FA16BC" w:rsidRPr="005E1E08" w:rsidDel="00FA16BC">
        <w:rPr>
          <w:rFonts w:ascii="Times New Roman" w:eastAsia="Times New Roman" w:hAnsi="Times New Roman" w:cs="Arial"/>
          <w:color w:val="000000" w:themeColor="text1"/>
          <w:sz w:val="16"/>
          <w:szCs w:val="16"/>
          <w:lang w:val="pl-PL" w:eastAsia="pl-PL"/>
        </w:rPr>
        <w:t xml:space="preserve"> </w:t>
      </w:r>
    </w:p>
    <w:p w14:paraId="2412BB19" w14:textId="77777777" w:rsidR="00DC4299" w:rsidRDefault="00DC4299" w:rsidP="00DA48FA">
      <w:pPr>
        <w:spacing w:after="0" w:line="240" w:lineRule="auto"/>
        <w:jc w:val="right"/>
        <w:rPr>
          <w:rFonts w:ascii="Times New Roman" w:eastAsia="Times New Roman" w:hAnsi="Times New Roman" w:cs="Arial"/>
          <w:color w:val="000000" w:themeColor="text1"/>
          <w:sz w:val="20"/>
          <w:szCs w:val="20"/>
          <w:lang w:val="pl-PL" w:eastAsia="pl-PL"/>
        </w:rPr>
      </w:pPr>
    </w:p>
    <w:p w14:paraId="233C8137" w14:textId="77777777" w:rsidR="00DC4299" w:rsidRDefault="00DC4299" w:rsidP="00DA48FA">
      <w:pPr>
        <w:spacing w:after="0" w:line="240" w:lineRule="auto"/>
        <w:jc w:val="right"/>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20"/>
          <w:szCs w:val="20"/>
          <w:lang w:val="pl-PL" w:eastAsia="pl-PL"/>
        </w:rPr>
        <w:t>……………………………………………………………………………………….</w:t>
      </w:r>
      <w:r w:rsidRPr="00FB1DC7">
        <w:rPr>
          <w:rFonts w:ascii="Times New Roman" w:eastAsia="Times New Roman" w:hAnsi="Times New Roman" w:cs="Arial"/>
          <w:color w:val="000000" w:themeColor="text1"/>
          <w:sz w:val="16"/>
          <w:szCs w:val="16"/>
          <w:lang w:val="pl-PL" w:eastAsia="pl-PL"/>
        </w:rPr>
        <w:t xml:space="preserve"> </w:t>
      </w:r>
    </w:p>
    <w:p w14:paraId="7C7C6E52" w14:textId="6335DAAB" w:rsidR="00DC4299" w:rsidRDefault="00DC4299" w:rsidP="00DA48FA">
      <w:pPr>
        <w:spacing w:after="0" w:line="240" w:lineRule="auto"/>
        <w:jc w:val="right"/>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16"/>
          <w:szCs w:val="16"/>
          <w:lang w:val="pl-PL" w:eastAsia="pl-PL"/>
        </w:rPr>
        <w:t>(imię i nazwisko kierownika podmiotu wykonującego działalność leczniczą, określenie funkcji, podpis)</w:t>
      </w:r>
    </w:p>
    <w:p w14:paraId="22DA6B16" w14:textId="77777777" w:rsidR="00592E5F" w:rsidRDefault="00592E5F" w:rsidP="00C74061">
      <w:pPr>
        <w:spacing w:after="0" w:line="240" w:lineRule="auto"/>
        <w:jc w:val="both"/>
        <w:rPr>
          <w:rFonts w:ascii="Times New Roman" w:eastAsia="Times New Roman" w:hAnsi="Times New Roman" w:cs="Arial"/>
          <w:color w:val="000000" w:themeColor="text1"/>
          <w:sz w:val="20"/>
          <w:szCs w:val="20"/>
          <w:lang w:val="pl-PL" w:eastAsia="pl-PL"/>
        </w:rPr>
      </w:pPr>
    </w:p>
    <w:p w14:paraId="16BF5788" w14:textId="6BA4B0CC" w:rsidR="00897233" w:rsidRPr="00FB1DC7" w:rsidRDefault="00897233" w:rsidP="00897233">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Liczba pacjentów, którym zostały podane</w:t>
      </w:r>
      <w:r w:rsidR="009C48EA" w:rsidRPr="00FB1DC7">
        <w:rPr>
          <w:rFonts w:ascii="Times New Roman" w:eastAsia="Times New Roman" w:hAnsi="Times New Roman" w:cs="Arial"/>
          <w:color w:val="000000" w:themeColor="text1"/>
          <w:sz w:val="20"/>
          <w:szCs w:val="20"/>
          <w:lang w:val="pl-PL" w:eastAsia="pl-PL"/>
        </w:rPr>
        <w:t xml:space="preserve"> –</w:t>
      </w:r>
      <w:r w:rsidRPr="00FB1DC7">
        <w:rPr>
          <w:rFonts w:ascii="Times New Roman" w:eastAsia="Times New Roman" w:hAnsi="Times New Roman" w:cs="Arial"/>
          <w:color w:val="000000" w:themeColor="text1"/>
          <w:sz w:val="20"/>
          <w:szCs w:val="20"/>
          <w:lang w:val="pl-PL" w:eastAsia="pl-PL"/>
        </w:rPr>
        <w:t xml:space="preserve"> w związku z udzielonym świadczeniem zdrowotnym</w:t>
      </w:r>
      <w:r w:rsidR="009C48EA" w:rsidRPr="00FB1DC7">
        <w:rPr>
          <w:rFonts w:ascii="Times New Roman" w:eastAsia="Times New Roman" w:hAnsi="Times New Roman" w:cs="Arial"/>
          <w:color w:val="000000" w:themeColor="text1"/>
          <w:sz w:val="20"/>
          <w:szCs w:val="20"/>
          <w:lang w:val="pl-PL" w:eastAsia="pl-PL"/>
        </w:rPr>
        <w:t xml:space="preserve"> –</w:t>
      </w:r>
      <w:r w:rsidRPr="00FB1DC7">
        <w:rPr>
          <w:rFonts w:ascii="Times New Roman" w:eastAsia="Times New Roman" w:hAnsi="Times New Roman" w:cs="Arial"/>
          <w:color w:val="000000" w:themeColor="text1"/>
          <w:sz w:val="20"/>
          <w:szCs w:val="20"/>
          <w:lang w:val="pl-PL" w:eastAsia="pl-PL"/>
        </w:rPr>
        <w:t xml:space="preserve"> produkty lecznicze, środki spożywcze specjalnego przeznaczenia żywieniowego lub wyroby medyczne nabyte na podstawie poprzedniego za</w:t>
      </w:r>
      <w:r w:rsidR="00E816FF" w:rsidRPr="00FB1DC7">
        <w:rPr>
          <w:rFonts w:ascii="Times New Roman" w:eastAsia="Times New Roman" w:hAnsi="Times New Roman" w:cs="Arial"/>
          <w:color w:val="000000" w:themeColor="text1"/>
          <w:sz w:val="20"/>
          <w:szCs w:val="20"/>
          <w:lang w:val="pl-PL" w:eastAsia="pl-PL"/>
        </w:rPr>
        <w:t>potrzebowania</w:t>
      </w:r>
      <w:r w:rsidRPr="00FB1DC7">
        <w:rPr>
          <w:rFonts w:ascii="Times New Roman" w:eastAsia="Times New Roman" w:hAnsi="Times New Roman" w:cs="Arial"/>
          <w:color w:val="000000" w:themeColor="text1"/>
          <w:sz w:val="20"/>
          <w:szCs w:val="20"/>
          <w:lang w:val="pl-PL" w:eastAsia="pl-PL"/>
        </w:rPr>
        <w:t xml:space="preserve"> wynosi: ………</w:t>
      </w:r>
      <w:r w:rsidR="005E1E08">
        <w:rPr>
          <w:rFonts w:ascii="Times New Roman" w:eastAsia="Times New Roman" w:hAnsi="Times New Roman" w:cs="Arial"/>
          <w:color w:val="000000" w:themeColor="text1"/>
          <w:sz w:val="20"/>
          <w:szCs w:val="20"/>
          <w:lang w:val="pl-PL" w:eastAsia="pl-PL"/>
        </w:rPr>
        <w:t>………</w:t>
      </w:r>
    </w:p>
    <w:p w14:paraId="696D2E14" w14:textId="77777777" w:rsidR="00E816FF" w:rsidRPr="00FB1DC7" w:rsidRDefault="00E816FF" w:rsidP="00897233">
      <w:pPr>
        <w:spacing w:after="0" w:line="240" w:lineRule="auto"/>
        <w:jc w:val="both"/>
        <w:rPr>
          <w:rFonts w:ascii="Times New Roman" w:eastAsia="Times New Roman" w:hAnsi="Times New Roman" w:cs="Arial"/>
          <w:color w:val="000000" w:themeColor="text1"/>
          <w:sz w:val="20"/>
          <w:szCs w:val="20"/>
          <w:lang w:val="pl-PL" w:eastAsia="pl-PL"/>
        </w:rPr>
      </w:pPr>
    </w:p>
    <w:p w14:paraId="2EEABEF5" w14:textId="4AD65609" w:rsidR="00861ADD" w:rsidRPr="00FB1DC7" w:rsidRDefault="00897233" w:rsidP="00897233">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Jestem świadomy odpowiedzialności karnej za złożenie fałszywego oświadczenia. </w:t>
      </w:r>
      <w:r w:rsidR="00446F96" w:rsidRPr="00FB1DC7">
        <w:rPr>
          <w:rFonts w:ascii="Times New Roman" w:eastAsia="Times New Roman" w:hAnsi="Times New Roman" w:cs="Arial"/>
          <w:color w:val="000000" w:themeColor="text1"/>
          <w:sz w:val="20"/>
          <w:szCs w:val="20"/>
          <w:lang w:val="pl-PL" w:eastAsia="pl-PL"/>
        </w:rPr>
        <w:t>O</w:t>
      </w:r>
      <w:r w:rsidRPr="00FB1DC7">
        <w:rPr>
          <w:rFonts w:ascii="Times New Roman" w:eastAsia="Times New Roman" w:hAnsi="Times New Roman" w:cs="Arial"/>
          <w:color w:val="000000" w:themeColor="text1"/>
          <w:sz w:val="20"/>
          <w:szCs w:val="20"/>
          <w:lang w:val="pl-PL" w:eastAsia="pl-PL"/>
        </w:rPr>
        <w:t>świadczam, że</w:t>
      </w:r>
      <w:r w:rsidR="00446F96" w:rsidRPr="00FB1DC7">
        <w:rPr>
          <w:rFonts w:ascii="Times New Roman" w:eastAsia="Times New Roman" w:hAnsi="Times New Roman" w:cs="Arial"/>
          <w:color w:val="000000" w:themeColor="text1"/>
          <w:sz w:val="20"/>
          <w:szCs w:val="20"/>
          <w:lang w:val="pl-PL" w:eastAsia="pl-PL"/>
        </w:rPr>
        <w:t xml:space="preserve"> </w:t>
      </w:r>
      <w:r w:rsidR="00416AF1">
        <w:rPr>
          <w:rFonts w:ascii="Times New Roman" w:eastAsia="Times New Roman" w:hAnsi="Times New Roman" w:cs="Arial"/>
          <w:color w:val="000000" w:themeColor="text1"/>
          <w:sz w:val="20"/>
          <w:szCs w:val="20"/>
          <w:lang w:val="pl-PL" w:eastAsia="pl-PL"/>
        </w:rPr>
        <w:t>ujęte w wystawionym</w:t>
      </w:r>
      <w:r w:rsidR="00446F96" w:rsidRPr="00FB1DC7">
        <w:rPr>
          <w:rFonts w:ascii="Times New Roman" w:eastAsia="Times New Roman" w:hAnsi="Times New Roman" w:cs="Arial"/>
          <w:color w:val="000000" w:themeColor="text1"/>
          <w:sz w:val="20"/>
          <w:szCs w:val="20"/>
          <w:lang w:val="pl-PL" w:eastAsia="pl-PL"/>
        </w:rPr>
        <w:t xml:space="preserve"> zapotrzebowani</w:t>
      </w:r>
      <w:r w:rsidR="00416AF1">
        <w:rPr>
          <w:rFonts w:ascii="Times New Roman" w:eastAsia="Times New Roman" w:hAnsi="Times New Roman" w:cs="Arial"/>
          <w:color w:val="000000" w:themeColor="text1"/>
          <w:sz w:val="20"/>
          <w:szCs w:val="20"/>
          <w:lang w:val="pl-PL" w:eastAsia="pl-PL"/>
        </w:rPr>
        <w:t>u</w:t>
      </w:r>
      <w:r w:rsidRPr="00FB1DC7">
        <w:rPr>
          <w:rFonts w:ascii="Times New Roman" w:eastAsia="Times New Roman" w:hAnsi="Times New Roman" w:cs="Arial"/>
          <w:color w:val="000000" w:themeColor="text1"/>
          <w:sz w:val="20"/>
          <w:szCs w:val="20"/>
          <w:lang w:val="pl-PL" w:eastAsia="pl-PL"/>
        </w:rPr>
        <w:t xml:space="preserve"> produkty lecznicze, środki spożywcze specjalnego przeznaczenia żywieniowego lub wyroby medyczne zostaną wykorzystane wyłącznie w celu udzielenia pacjentowi świadczenia opieki zdrowotnej w zakresie wykonywanej działalności leczniczej oraz że takie same produkty lecznicze, środki spożywcze specjalnego przeznaczenia żywieniowego lub wyroby medyczne, nabyte na podstawie poprzednich zapotrzebowań, zostały wykorzystane wyłącznie w powyżej określonym celu.</w:t>
      </w:r>
    </w:p>
    <w:p w14:paraId="02525B76" w14:textId="77777777" w:rsidR="00E816FF" w:rsidRPr="00FB1DC7" w:rsidRDefault="00550304" w:rsidP="00C402A7">
      <w:pPr>
        <w:spacing w:after="0" w:line="240" w:lineRule="auto"/>
        <w:ind w:left="212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r w:rsidRPr="00FB1DC7">
        <w:rPr>
          <w:rFonts w:ascii="Times New Roman" w:eastAsia="Times New Roman" w:hAnsi="Times New Roman" w:cs="Arial"/>
          <w:color w:val="000000" w:themeColor="text1"/>
          <w:sz w:val="20"/>
          <w:szCs w:val="20"/>
          <w:lang w:val="pl-PL" w:eastAsia="pl-PL"/>
        </w:rPr>
        <w:tab/>
      </w:r>
    </w:p>
    <w:p w14:paraId="2C8B6F3F" w14:textId="77777777" w:rsidR="00897233" w:rsidRPr="00FB1DC7" w:rsidRDefault="00550304" w:rsidP="00C402A7">
      <w:pPr>
        <w:spacing w:after="0" w:line="240" w:lineRule="auto"/>
        <w:ind w:left="2124"/>
        <w:jc w:val="both"/>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16"/>
          <w:szCs w:val="16"/>
          <w:lang w:val="pl-PL" w:eastAsia="pl-PL"/>
        </w:rPr>
        <w:t>(imię i nazwisko kierownika podmiotu wykonującego działalność leczniczą, określenie funkcji, podpis)</w:t>
      </w:r>
    </w:p>
    <w:p w14:paraId="5814E4F0" w14:textId="77777777" w:rsidR="00E816FF" w:rsidRPr="00FB1DC7" w:rsidRDefault="00E816FF" w:rsidP="00D249DD">
      <w:pPr>
        <w:spacing w:after="0" w:line="240" w:lineRule="auto"/>
        <w:jc w:val="both"/>
        <w:rPr>
          <w:rFonts w:ascii="Times New Roman" w:eastAsia="Times New Roman" w:hAnsi="Times New Roman" w:cs="Arial"/>
          <w:color w:val="000000" w:themeColor="text1"/>
          <w:sz w:val="20"/>
          <w:szCs w:val="20"/>
          <w:lang w:val="pl-PL" w:eastAsia="pl-PL"/>
        </w:rPr>
      </w:pPr>
    </w:p>
    <w:p w14:paraId="5DE41B01" w14:textId="77777777" w:rsidR="00416AF1" w:rsidRDefault="00C74061" w:rsidP="00D249DD">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Jestem świadomy odpowiedzialności karnej za złożenie fałszywego oświadczenia. </w:t>
      </w:r>
      <w:r w:rsidR="00D249DD" w:rsidRPr="00FB1DC7">
        <w:rPr>
          <w:rFonts w:ascii="Times New Roman" w:eastAsia="Times New Roman" w:hAnsi="Times New Roman" w:cs="Arial"/>
          <w:color w:val="000000" w:themeColor="text1"/>
          <w:sz w:val="20"/>
          <w:szCs w:val="20"/>
          <w:lang w:val="pl-PL" w:eastAsia="pl-PL"/>
        </w:rPr>
        <w:t>O</w:t>
      </w:r>
      <w:r w:rsidRPr="00FB1DC7">
        <w:rPr>
          <w:rFonts w:ascii="Times New Roman" w:eastAsia="Times New Roman" w:hAnsi="Times New Roman" w:cs="Arial"/>
          <w:color w:val="000000" w:themeColor="text1"/>
          <w:sz w:val="20"/>
          <w:szCs w:val="20"/>
          <w:lang w:val="pl-PL" w:eastAsia="pl-PL"/>
        </w:rPr>
        <w:t xml:space="preserve">świadczam, że ujęte </w:t>
      </w:r>
      <w:r w:rsidR="00F63C6D" w:rsidRPr="00FB1DC7">
        <w:rPr>
          <w:rFonts w:ascii="Times New Roman" w:eastAsia="Times New Roman" w:hAnsi="Times New Roman" w:cs="Arial"/>
          <w:color w:val="000000" w:themeColor="text1"/>
          <w:sz w:val="20"/>
          <w:szCs w:val="20"/>
          <w:lang w:val="pl-PL" w:eastAsia="pl-PL"/>
        </w:rPr>
        <w:br/>
      </w:r>
      <w:r w:rsidRPr="00FB1DC7">
        <w:rPr>
          <w:rFonts w:ascii="Times New Roman" w:eastAsia="Times New Roman" w:hAnsi="Times New Roman" w:cs="Arial"/>
          <w:color w:val="000000" w:themeColor="text1"/>
          <w:sz w:val="20"/>
          <w:szCs w:val="20"/>
          <w:lang w:val="pl-PL" w:eastAsia="pl-PL"/>
        </w:rPr>
        <w:t>w zapotrzebowaniu produkty lecznicze, środki spożywcze specjalnego przeznaczenia żywieniowego lub wyroby medyczne</w:t>
      </w:r>
      <w:r w:rsidR="00416AF1">
        <w:rPr>
          <w:rFonts w:ascii="Times New Roman" w:eastAsia="Times New Roman" w:hAnsi="Times New Roman" w:cs="Arial"/>
          <w:color w:val="000000" w:themeColor="text1"/>
          <w:sz w:val="20"/>
          <w:szCs w:val="20"/>
          <w:lang w:val="pl-PL" w:eastAsia="pl-PL"/>
        </w:rPr>
        <w:t>:</w:t>
      </w:r>
    </w:p>
    <w:p w14:paraId="0A4092A8" w14:textId="77777777" w:rsidR="00416AF1" w:rsidRDefault="00416AF1" w:rsidP="00D249DD">
      <w:pPr>
        <w:spacing w:after="0" w:line="240" w:lineRule="auto"/>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1)</w:t>
      </w:r>
      <w:r w:rsidR="00C74061" w:rsidRPr="00FB1DC7">
        <w:rPr>
          <w:rFonts w:ascii="Times New Roman" w:eastAsia="Times New Roman" w:hAnsi="Times New Roman" w:cs="Arial"/>
          <w:color w:val="000000" w:themeColor="text1"/>
          <w:sz w:val="20"/>
          <w:szCs w:val="20"/>
          <w:lang w:val="pl-PL" w:eastAsia="pl-PL"/>
        </w:rPr>
        <w:t xml:space="preserve"> </w:t>
      </w:r>
      <w:r w:rsidR="00D11222" w:rsidRPr="00D11222">
        <w:rPr>
          <w:rFonts w:ascii="Times New Roman" w:eastAsia="Times New Roman" w:hAnsi="Times New Roman" w:cs="Arial"/>
          <w:color w:val="000000" w:themeColor="text1"/>
          <w:sz w:val="20"/>
          <w:szCs w:val="20"/>
          <w:lang w:val="pl-PL" w:eastAsia="pl-PL"/>
        </w:rPr>
        <w:t>zostaną wykorzystane wyłącznie w celu udzielenia pacjentowi świadczenia opieki zdrowotnej w zakresie wykonywanej działalności leczniczej oraz że takie same produkty lecznicze, środki spożywcze specjalnego przeznaczenia żywieniowego lub wyroby medyczne, nabyte na podstawie poprzednich zapotrzebowań, zostały wykorzystane wyłącznie w powyżej określonym celu</w:t>
      </w:r>
      <w:r>
        <w:rPr>
          <w:rFonts w:ascii="Times New Roman" w:eastAsia="Times New Roman" w:hAnsi="Times New Roman" w:cs="Arial"/>
          <w:color w:val="000000" w:themeColor="text1"/>
          <w:sz w:val="20"/>
          <w:szCs w:val="20"/>
          <w:lang w:val="pl-PL" w:eastAsia="pl-PL"/>
        </w:rPr>
        <w:t>;</w:t>
      </w:r>
    </w:p>
    <w:p w14:paraId="349FADB8" w14:textId="7BD7C1B7" w:rsidR="00C74061" w:rsidRPr="00FB1DC7" w:rsidRDefault="00416AF1" w:rsidP="00D249DD">
      <w:pPr>
        <w:spacing w:after="0" w:line="240" w:lineRule="auto"/>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2)</w:t>
      </w:r>
      <w:r w:rsidR="00D11222">
        <w:rPr>
          <w:rFonts w:ascii="Times New Roman" w:eastAsia="Times New Roman" w:hAnsi="Times New Roman" w:cs="Arial"/>
          <w:color w:val="000000" w:themeColor="text1"/>
          <w:sz w:val="20"/>
          <w:szCs w:val="20"/>
          <w:lang w:val="pl-PL" w:eastAsia="pl-PL"/>
        </w:rPr>
        <w:t xml:space="preserve"> </w:t>
      </w:r>
      <w:r w:rsidR="00C74061" w:rsidRPr="00FB1DC7">
        <w:rPr>
          <w:rFonts w:ascii="Times New Roman" w:eastAsia="Times New Roman" w:hAnsi="Times New Roman" w:cs="Arial"/>
          <w:color w:val="000000" w:themeColor="text1"/>
          <w:sz w:val="20"/>
          <w:szCs w:val="20"/>
          <w:lang w:val="pl-PL" w:eastAsia="pl-PL"/>
        </w:rPr>
        <w:t xml:space="preserve">stanowią jednomiesięczny zapas konieczny do realizacji świadczeń zdrowotnych w ramach wykonywanej działalności leczniczej. </w:t>
      </w:r>
    </w:p>
    <w:p w14:paraId="7EAC8E73" w14:textId="77777777" w:rsidR="00861ADD" w:rsidRPr="00FB1DC7" w:rsidRDefault="00861ADD" w:rsidP="00D249DD">
      <w:pPr>
        <w:spacing w:after="0" w:line="240" w:lineRule="auto"/>
        <w:jc w:val="both"/>
        <w:rPr>
          <w:rFonts w:ascii="Times New Roman" w:eastAsia="Times New Roman" w:hAnsi="Times New Roman" w:cs="Arial"/>
          <w:color w:val="000000" w:themeColor="text1"/>
          <w:sz w:val="20"/>
          <w:szCs w:val="20"/>
          <w:lang w:val="pl-PL" w:eastAsia="pl-PL"/>
        </w:rPr>
      </w:pPr>
    </w:p>
    <w:p w14:paraId="6CD84036" w14:textId="77777777" w:rsidR="00D249DD" w:rsidRPr="00FB1DC7" w:rsidRDefault="00D249DD" w:rsidP="00D249DD">
      <w:pPr>
        <w:spacing w:after="0" w:line="240" w:lineRule="auto"/>
        <w:ind w:left="2124" w:firstLine="708"/>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25BF9067" w14:textId="75C7A6B8" w:rsidR="005E1E08" w:rsidRPr="005E1E08" w:rsidRDefault="00D249DD" w:rsidP="005E1E08">
      <w:pPr>
        <w:spacing w:after="0" w:line="240" w:lineRule="auto"/>
        <w:jc w:val="both"/>
        <w:rPr>
          <w:rFonts w:ascii="Times New Roman" w:eastAsia="Times New Roman" w:hAnsi="Times New Roman" w:cs="Arial"/>
          <w:color w:val="000000" w:themeColor="text1"/>
          <w:sz w:val="16"/>
          <w:szCs w:val="16"/>
          <w:lang w:val="pl-PL" w:eastAsia="pl-PL"/>
        </w:rPr>
      </w:pP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20"/>
          <w:szCs w:val="20"/>
          <w:lang w:val="pl-PL" w:eastAsia="pl-PL"/>
        </w:rPr>
        <w:tab/>
      </w:r>
      <w:r w:rsidRPr="00FB1DC7">
        <w:rPr>
          <w:rFonts w:ascii="Times New Roman" w:eastAsia="Times New Roman" w:hAnsi="Times New Roman" w:cs="Arial"/>
          <w:color w:val="000000" w:themeColor="text1"/>
          <w:sz w:val="16"/>
          <w:szCs w:val="16"/>
          <w:lang w:val="pl-PL" w:eastAsia="pl-PL"/>
        </w:rPr>
        <w:t>(imię i nazwisko, identyfikator</w:t>
      </w:r>
      <w:r w:rsidR="00900908">
        <w:rPr>
          <w:rFonts w:ascii="Times New Roman" w:eastAsia="Times New Roman" w:hAnsi="Times New Roman" w:cs="Arial"/>
          <w:color w:val="000000" w:themeColor="text1"/>
          <w:sz w:val="16"/>
          <w:szCs w:val="16"/>
          <w:lang w:val="pl-PL" w:eastAsia="pl-PL"/>
        </w:rPr>
        <w:t>,</w:t>
      </w:r>
      <w:r w:rsidR="005E1E08" w:rsidRPr="009965F1">
        <w:rPr>
          <w:lang w:val="pl-PL"/>
        </w:rPr>
        <w:t xml:space="preserve"> </w:t>
      </w:r>
      <w:r w:rsidR="005E1E08" w:rsidRPr="005E1E08">
        <w:rPr>
          <w:rFonts w:ascii="Times New Roman" w:eastAsia="Times New Roman" w:hAnsi="Times New Roman" w:cs="Arial"/>
          <w:color w:val="000000" w:themeColor="text1"/>
          <w:sz w:val="16"/>
          <w:szCs w:val="16"/>
          <w:lang w:val="pl-PL" w:eastAsia="pl-PL"/>
        </w:rPr>
        <w:t xml:space="preserve">o którym mowa w art. 17 ust. </w:t>
      </w:r>
      <w:r w:rsidR="00D11222">
        <w:rPr>
          <w:rFonts w:ascii="Times New Roman" w:eastAsia="Times New Roman" w:hAnsi="Times New Roman" w:cs="Arial"/>
          <w:color w:val="000000" w:themeColor="text1"/>
          <w:sz w:val="16"/>
          <w:szCs w:val="16"/>
          <w:lang w:val="pl-PL" w:eastAsia="pl-PL"/>
        </w:rPr>
        <w:t>2 pkt 6</w:t>
      </w:r>
      <w:r w:rsidR="005E1E08" w:rsidRPr="005E1E08">
        <w:rPr>
          <w:rFonts w:ascii="Times New Roman" w:eastAsia="Times New Roman" w:hAnsi="Times New Roman" w:cs="Arial"/>
          <w:color w:val="000000" w:themeColor="text1"/>
          <w:sz w:val="16"/>
          <w:szCs w:val="16"/>
          <w:lang w:val="pl-PL" w:eastAsia="pl-PL"/>
        </w:rPr>
        <w:t xml:space="preserve"> ustawy </w:t>
      </w:r>
      <w:r w:rsidR="00FA16BC" w:rsidRPr="00FA16BC">
        <w:rPr>
          <w:rFonts w:ascii="Times New Roman" w:eastAsia="Times New Roman" w:hAnsi="Times New Roman" w:cs="Arial"/>
          <w:color w:val="000000" w:themeColor="text1"/>
          <w:sz w:val="16"/>
          <w:szCs w:val="16"/>
          <w:lang w:val="pl-PL" w:eastAsia="pl-PL"/>
        </w:rPr>
        <w:t>z dnia 28 kwietnia 2011 r.</w:t>
      </w:r>
    </w:p>
    <w:p w14:paraId="344B201E" w14:textId="0753D49D" w:rsidR="005E1E08" w:rsidRDefault="005E1E08" w:rsidP="005E1E08">
      <w:pPr>
        <w:spacing w:after="0" w:line="240" w:lineRule="auto"/>
        <w:jc w:val="both"/>
        <w:rPr>
          <w:rFonts w:ascii="Times New Roman" w:eastAsia="Times New Roman" w:hAnsi="Times New Roman" w:cs="Arial"/>
          <w:color w:val="000000" w:themeColor="text1"/>
          <w:sz w:val="16"/>
          <w:szCs w:val="16"/>
          <w:lang w:val="pl-PL" w:eastAsia="pl-PL"/>
        </w:rPr>
      </w:pPr>
      <w:r w:rsidRPr="005E1E08">
        <w:rPr>
          <w:rFonts w:ascii="Times New Roman" w:eastAsia="Times New Roman" w:hAnsi="Times New Roman" w:cs="Arial"/>
          <w:color w:val="000000" w:themeColor="text1"/>
          <w:sz w:val="16"/>
          <w:szCs w:val="16"/>
          <w:lang w:val="pl-PL" w:eastAsia="pl-PL"/>
        </w:rPr>
        <w:tab/>
      </w:r>
      <w:r w:rsidRPr="005E1E08">
        <w:rPr>
          <w:rFonts w:ascii="Times New Roman" w:eastAsia="Times New Roman" w:hAnsi="Times New Roman" w:cs="Arial"/>
          <w:color w:val="000000" w:themeColor="text1"/>
          <w:sz w:val="16"/>
          <w:szCs w:val="16"/>
          <w:lang w:val="pl-PL" w:eastAsia="pl-PL"/>
        </w:rPr>
        <w:tab/>
      </w:r>
      <w:r w:rsidRPr="005E1E08">
        <w:rPr>
          <w:rFonts w:ascii="Times New Roman" w:eastAsia="Times New Roman" w:hAnsi="Times New Roman" w:cs="Arial"/>
          <w:color w:val="000000" w:themeColor="text1"/>
          <w:sz w:val="16"/>
          <w:szCs w:val="16"/>
          <w:lang w:val="pl-PL" w:eastAsia="pl-PL"/>
        </w:rPr>
        <w:tab/>
      </w:r>
      <w:r w:rsidRPr="005E1E08">
        <w:rPr>
          <w:rFonts w:ascii="Times New Roman" w:eastAsia="Times New Roman" w:hAnsi="Times New Roman" w:cs="Arial"/>
          <w:color w:val="000000" w:themeColor="text1"/>
          <w:sz w:val="16"/>
          <w:szCs w:val="16"/>
          <w:lang w:val="pl-PL" w:eastAsia="pl-PL"/>
        </w:rPr>
        <w:tab/>
        <w:t>o systemie informacji w ochronie zdrowia</w:t>
      </w:r>
      <w:r w:rsidR="00900908">
        <w:rPr>
          <w:rFonts w:ascii="Times New Roman" w:eastAsia="Times New Roman" w:hAnsi="Times New Roman" w:cs="Arial"/>
          <w:color w:val="000000" w:themeColor="text1"/>
          <w:sz w:val="16"/>
          <w:szCs w:val="16"/>
          <w:lang w:val="pl-PL" w:eastAsia="pl-PL"/>
        </w:rPr>
        <w:t>,</w:t>
      </w:r>
      <w:r w:rsidRPr="005E1E08">
        <w:rPr>
          <w:rFonts w:ascii="Times New Roman" w:eastAsia="Times New Roman" w:hAnsi="Times New Roman" w:cs="Arial"/>
          <w:color w:val="000000" w:themeColor="text1"/>
          <w:sz w:val="16"/>
          <w:szCs w:val="16"/>
          <w:lang w:val="pl-PL" w:eastAsia="pl-PL"/>
        </w:rPr>
        <w:t xml:space="preserve"> </w:t>
      </w:r>
      <w:r w:rsidR="00FA16BC" w:rsidRPr="00FB1DC7">
        <w:rPr>
          <w:rFonts w:ascii="Times New Roman" w:eastAsia="Times New Roman" w:hAnsi="Times New Roman" w:cs="Arial"/>
          <w:color w:val="000000" w:themeColor="text1"/>
          <w:sz w:val="16"/>
          <w:szCs w:val="16"/>
          <w:lang w:val="pl-PL" w:eastAsia="pl-PL"/>
        </w:rPr>
        <w:t>oraz podpis osoby uprawnionej do wystawiania recept)</w:t>
      </w:r>
    </w:p>
    <w:p w14:paraId="479C7BB8" w14:textId="4A316561" w:rsidR="00FA16BC" w:rsidRPr="00FB1DC7" w:rsidRDefault="00FA16BC" w:rsidP="00FA16BC">
      <w:pPr>
        <w:keepNext/>
        <w:spacing w:after="0" w:line="360" w:lineRule="auto"/>
        <w:jc w:val="right"/>
        <w:rPr>
          <w:rFonts w:ascii="Times New Roman" w:eastAsia="Times New Roman" w:hAnsi="Times New Roman" w:cs="Arial"/>
          <w:b/>
          <w:color w:val="000000" w:themeColor="text1"/>
          <w:sz w:val="24"/>
          <w:szCs w:val="20"/>
          <w:lang w:val="pl-PL" w:eastAsia="pl-PL"/>
        </w:rPr>
      </w:pPr>
      <w:r>
        <w:rPr>
          <w:rFonts w:ascii="Times New Roman" w:eastAsia="Times New Roman" w:hAnsi="Times New Roman" w:cs="Arial"/>
          <w:b/>
          <w:color w:val="000000" w:themeColor="text1"/>
          <w:sz w:val="24"/>
          <w:szCs w:val="20"/>
          <w:lang w:val="pl-PL" w:eastAsia="pl-PL"/>
        </w:rPr>
        <w:lastRenderedPageBreak/>
        <w:t>Załącznik nr 2</w:t>
      </w:r>
    </w:p>
    <w:p w14:paraId="59432F9D" w14:textId="77777777" w:rsidR="00FA16BC" w:rsidRPr="00FB1DC7" w:rsidRDefault="00FA16BC" w:rsidP="00FA16BC">
      <w:pPr>
        <w:spacing w:after="0" w:line="240" w:lineRule="auto"/>
        <w:ind w:left="284" w:hanging="284"/>
        <w:jc w:val="both"/>
        <w:rPr>
          <w:rFonts w:ascii="Times New Roman" w:eastAsia="Times New Roman" w:hAnsi="Times New Roman" w:cs="Arial"/>
          <w:i/>
          <w:color w:val="000000" w:themeColor="text1"/>
          <w:sz w:val="20"/>
          <w:szCs w:val="20"/>
          <w:lang w:val="pl-PL" w:eastAsia="pl-PL"/>
        </w:rPr>
      </w:pPr>
      <w:r w:rsidRPr="00FB1DC7">
        <w:rPr>
          <w:rFonts w:ascii="Times New Roman" w:eastAsia="Times New Roman" w:hAnsi="Times New Roman" w:cs="Arial"/>
          <w:i/>
          <w:color w:val="000000" w:themeColor="text1"/>
          <w:sz w:val="20"/>
          <w:szCs w:val="20"/>
          <w:lang w:val="pl-PL" w:eastAsia="pl-PL"/>
        </w:rPr>
        <w:t xml:space="preserve">                                                                                 WZÓR</w:t>
      </w:r>
    </w:p>
    <w:p w14:paraId="018677D9" w14:textId="77777777" w:rsidR="00FA16BC" w:rsidRPr="00FB1DC7" w:rsidRDefault="00FA16BC" w:rsidP="00FA16BC">
      <w:pPr>
        <w:spacing w:after="0" w:line="240" w:lineRule="auto"/>
        <w:ind w:left="284" w:hanging="284"/>
        <w:jc w:val="both"/>
        <w:rPr>
          <w:rFonts w:ascii="Times New Roman" w:eastAsia="Times New Roman" w:hAnsi="Times New Roman" w:cs="Arial"/>
          <w:i/>
          <w:color w:val="000000" w:themeColor="text1"/>
          <w:sz w:val="20"/>
          <w:szCs w:val="20"/>
          <w:lang w:val="pl-PL" w:eastAsia="pl-PL"/>
        </w:rPr>
      </w:pPr>
    </w:p>
    <w:p w14:paraId="1EB08332" w14:textId="77777777" w:rsidR="00FA16BC" w:rsidRPr="00FB1DC7" w:rsidRDefault="00FA16BC" w:rsidP="00FA16BC">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 xml:space="preserve">                            EWIDENCJA RECEPT FARMACEUTYCZNYCH NA ROK …….</w:t>
      </w:r>
    </w:p>
    <w:p w14:paraId="74A5D3F4" w14:textId="77777777" w:rsidR="00FA16BC" w:rsidRPr="00FB1DC7" w:rsidRDefault="00FA16BC" w:rsidP="00FA16BC">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18C1253A" w14:textId="77777777" w:rsidR="00FA16BC" w:rsidRPr="00FB1DC7" w:rsidRDefault="00FA16BC" w:rsidP="00FA16BC">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APTEKA</w:t>
      </w:r>
      <w:r w:rsidRPr="00FB1DC7">
        <w:rPr>
          <w:rFonts w:ascii="Times New Roman" w:eastAsia="Times New Roman" w:hAnsi="Times New Roman" w:cs="Arial"/>
          <w:color w:val="000000" w:themeColor="text1"/>
          <w:sz w:val="20"/>
          <w:szCs w:val="20"/>
          <w:lang w:val="pl-PL" w:eastAsia="pl-PL"/>
        </w:rPr>
        <w:t xml:space="preserve">: ...........................................................                                                            </w:t>
      </w:r>
    </w:p>
    <w:p w14:paraId="44BDDB64" w14:textId="77777777" w:rsidR="00FA16BC" w:rsidRPr="00FB1DC7" w:rsidRDefault="00FA16BC" w:rsidP="00FA16BC">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2966372" w14:textId="77777777" w:rsidR="00FA16BC" w:rsidRPr="00FB1DC7" w:rsidRDefault="00FA16BC" w:rsidP="00FA16BC">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1E71D745" w14:textId="77777777" w:rsidR="00FA16BC" w:rsidRPr="00FB1DC7" w:rsidRDefault="00FA16BC" w:rsidP="00FA16BC">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(pieczęć albo identyfikator usługodawcy)</w:t>
      </w:r>
    </w:p>
    <w:p w14:paraId="105C3727" w14:textId="77777777" w:rsidR="00FA16BC" w:rsidRPr="00FB1DC7" w:rsidRDefault="00FA16BC" w:rsidP="00FA16BC">
      <w:pPr>
        <w:spacing w:after="0" w:line="240" w:lineRule="auto"/>
        <w:ind w:left="283" w:hanging="170"/>
        <w:rPr>
          <w:rFonts w:ascii="Times New Roman" w:eastAsia="Times New Roman" w:hAnsi="Times New Roman" w:cs="Arial"/>
          <w:color w:val="000000" w:themeColor="text1"/>
          <w:sz w:val="20"/>
          <w:szCs w:val="20"/>
          <w:lang w:val="pl-PL" w:eastAsia="pl-PL"/>
        </w:rPr>
      </w:pPr>
    </w:p>
    <w:p w14:paraId="3CBC98C7" w14:textId="77777777" w:rsidR="00FA16BC" w:rsidRPr="00FB1DC7" w:rsidRDefault="00FA16BC" w:rsidP="00FA16BC">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2A3DDA51" w14:textId="77777777" w:rsidR="00FA16BC" w:rsidRPr="00FB1DC7" w:rsidRDefault="00FA16BC" w:rsidP="00FA16BC">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(numer i data wydania zezwolenia)</w:t>
      </w:r>
    </w:p>
    <w:p w14:paraId="21ED2EF8" w14:textId="77777777" w:rsidR="00FA16BC" w:rsidRPr="00FB1DC7" w:rsidRDefault="00FA16BC" w:rsidP="00FA16BC">
      <w:pPr>
        <w:spacing w:after="0" w:line="240" w:lineRule="auto"/>
        <w:ind w:left="283" w:hanging="170"/>
        <w:rPr>
          <w:rFonts w:ascii="Times New Roman" w:eastAsia="Times New Roman" w:hAnsi="Times New Roman" w:cs="Arial"/>
          <w:color w:val="000000" w:themeColor="text1"/>
          <w:sz w:val="20"/>
          <w:szCs w:val="20"/>
          <w:lang w:val="pl-PL" w:eastAsia="pl-PL"/>
        </w:rPr>
      </w:pPr>
    </w:p>
    <w:tbl>
      <w:tblPr>
        <w:tblW w:w="10490" w:type="dxa"/>
        <w:tblInd w:w="-150" w:type="dxa"/>
        <w:tblLayout w:type="fixed"/>
        <w:tblCellMar>
          <w:left w:w="70" w:type="dxa"/>
          <w:right w:w="70" w:type="dxa"/>
        </w:tblCellMar>
        <w:tblLook w:val="0000" w:firstRow="0" w:lastRow="0" w:firstColumn="0" w:lastColumn="0" w:noHBand="0" w:noVBand="0"/>
      </w:tblPr>
      <w:tblGrid>
        <w:gridCol w:w="426"/>
        <w:gridCol w:w="1134"/>
        <w:gridCol w:w="1417"/>
        <w:gridCol w:w="567"/>
        <w:gridCol w:w="1276"/>
        <w:gridCol w:w="1559"/>
        <w:gridCol w:w="1560"/>
        <w:gridCol w:w="1134"/>
        <w:gridCol w:w="1417"/>
      </w:tblGrid>
      <w:tr w:rsidR="00FA16BC" w:rsidRPr="00FB1DC7" w14:paraId="30222EE9" w14:textId="77777777" w:rsidTr="00A92D3A">
        <w:tc>
          <w:tcPr>
            <w:tcW w:w="426" w:type="dxa"/>
            <w:tcBorders>
              <w:top w:val="single" w:sz="6" w:space="0" w:color="auto"/>
              <w:left w:val="single" w:sz="6" w:space="0" w:color="auto"/>
              <w:bottom w:val="single" w:sz="6" w:space="0" w:color="auto"/>
              <w:right w:val="single" w:sz="6" w:space="0" w:color="auto"/>
            </w:tcBorders>
          </w:tcPr>
          <w:p w14:paraId="232F95E5" w14:textId="77777777" w:rsidR="00FA16BC" w:rsidRPr="00FB1DC7" w:rsidRDefault="00FA16BC" w:rsidP="00697F4D">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Lp</w:t>
            </w:r>
          </w:p>
        </w:tc>
        <w:tc>
          <w:tcPr>
            <w:tcW w:w="1134" w:type="dxa"/>
            <w:tcBorders>
              <w:top w:val="single" w:sz="6" w:space="0" w:color="auto"/>
              <w:left w:val="single" w:sz="6" w:space="0" w:color="auto"/>
              <w:bottom w:val="single" w:sz="6" w:space="0" w:color="auto"/>
              <w:right w:val="single" w:sz="6" w:space="0" w:color="auto"/>
            </w:tcBorders>
          </w:tcPr>
          <w:p w14:paraId="739635B3" w14:textId="77777777" w:rsidR="00FA16BC" w:rsidRPr="009965F1" w:rsidRDefault="00FA16BC" w:rsidP="00697F4D">
            <w:pPr>
              <w:spacing w:after="0" w:line="240" w:lineRule="auto"/>
              <w:rPr>
                <w:rFonts w:ascii="Times New Roman" w:eastAsia="Times New Roman" w:hAnsi="Times New Roman" w:cs="Arial"/>
                <w:color w:val="000000" w:themeColor="text1"/>
                <w:sz w:val="20"/>
                <w:szCs w:val="20"/>
                <w:lang w:val="pl-PL" w:eastAsia="pl-PL"/>
              </w:rPr>
            </w:pPr>
            <w:r w:rsidRPr="009965F1">
              <w:rPr>
                <w:rFonts w:ascii="Times New Roman" w:eastAsia="Times New Roman" w:hAnsi="Times New Roman" w:cs="Arial"/>
                <w:color w:val="000000" w:themeColor="text1"/>
                <w:sz w:val="20"/>
                <w:szCs w:val="20"/>
                <w:lang w:val="pl-PL" w:eastAsia="pl-PL"/>
              </w:rPr>
              <w:t>Numer wewnętrzny nadawany przez aptekę</w:t>
            </w:r>
          </w:p>
        </w:tc>
        <w:tc>
          <w:tcPr>
            <w:tcW w:w="1417" w:type="dxa"/>
            <w:tcBorders>
              <w:top w:val="single" w:sz="6" w:space="0" w:color="auto"/>
              <w:left w:val="single" w:sz="6" w:space="0" w:color="auto"/>
              <w:bottom w:val="single" w:sz="6" w:space="0" w:color="auto"/>
              <w:right w:val="single" w:sz="6" w:space="0" w:color="auto"/>
            </w:tcBorders>
          </w:tcPr>
          <w:p w14:paraId="6497071E" w14:textId="77777777" w:rsidR="00FA16BC" w:rsidRPr="00FB1DC7" w:rsidRDefault="00FA16BC" w:rsidP="00697F4D">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Nazwa produktu leczniczego, środka spożywczego specjalnego przeznaczenia żywieniowego lub wyrobu medycznego </w:t>
            </w:r>
          </w:p>
        </w:tc>
        <w:tc>
          <w:tcPr>
            <w:tcW w:w="567" w:type="dxa"/>
            <w:tcBorders>
              <w:top w:val="single" w:sz="6" w:space="0" w:color="auto"/>
              <w:left w:val="single" w:sz="6" w:space="0" w:color="auto"/>
              <w:bottom w:val="single" w:sz="6" w:space="0" w:color="auto"/>
              <w:right w:val="single" w:sz="6" w:space="0" w:color="auto"/>
            </w:tcBorders>
          </w:tcPr>
          <w:p w14:paraId="10F8E3BE" w14:textId="77777777" w:rsidR="00FA16BC" w:rsidRPr="00FB1DC7" w:rsidRDefault="00FA16BC" w:rsidP="00697F4D">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Ilość</w:t>
            </w:r>
          </w:p>
        </w:tc>
        <w:tc>
          <w:tcPr>
            <w:tcW w:w="1276" w:type="dxa"/>
            <w:tcBorders>
              <w:top w:val="single" w:sz="6" w:space="0" w:color="auto"/>
              <w:left w:val="single" w:sz="6" w:space="0" w:color="auto"/>
              <w:bottom w:val="single" w:sz="6" w:space="0" w:color="auto"/>
              <w:right w:val="single" w:sz="6" w:space="0" w:color="auto"/>
            </w:tcBorders>
          </w:tcPr>
          <w:p w14:paraId="37459B55" w14:textId="77777777" w:rsidR="00FA16BC" w:rsidRPr="00FB1DC7" w:rsidRDefault="00FA16BC" w:rsidP="00697F4D">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Przyczyna wydania produktu leczniczego, środka spożywczego specjalnego przeznaczenia żywieniowego lub wyrobu medycznego</w:t>
            </w:r>
          </w:p>
        </w:tc>
        <w:tc>
          <w:tcPr>
            <w:tcW w:w="1559" w:type="dxa"/>
            <w:tcBorders>
              <w:top w:val="single" w:sz="6" w:space="0" w:color="auto"/>
              <w:left w:val="single" w:sz="6" w:space="0" w:color="auto"/>
              <w:bottom w:val="single" w:sz="6" w:space="0" w:color="auto"/>
              <w:right w:val="single" w:sz="6" w:space="0" w:color="auto"/>
            </w:tcBorders>
          </w:tcPr>
          <w:p w14:paraId="0464E546" w14:textId="77777777" w:rsidR="00FA16BC" w:rsidRPr="00FB1DC7" w:rsidRDefault="00FA16BC" w:rsidP="00697F4D">
            <w:pPr>
              <w:spacing w:after="0" w:line="240" w:lineRule="auto"/>
              <w:ind w:left="113"/>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Data ważności i numer serii </w:t>
            </w:r>
            <w:r w:rsidRPr="00435798">
              <w:rPr>
                <w:rFonts w:ascii="Times New Roman" w:eastAsia="Times New Roman" w:hAnsi="Times New Roman" w:cs="Arial"/>
                <w:color w:val="000000" w:themeColor="text1"/>
                <w:sz w:val="20"/>
                <w:szCs w:val="20"/>
                <w:lang w:val="pl-PL" w:eastAsia="pl-PL"/>
              </w:rPr>
              <w:t>produktu leczniczego</w:t>
            </w:r>
            <w:r>
              <w:rPr>
                <w:rFonts w:ascii="Times New Roman" w:eastAsia="Times New Roman" w:hAnsi="Times New Roman" w:cs="Arial"/>
                <w:color w:val="000000" w:themeColor="text1"/>
                <w:sz w:val="20"/>
                <w:szCs w:val="20"/>
                <w:lang w:val="pl-PL" w:eastAsia="pl-PL"/>
              </w:rPr>
              <w:t>,</w:t>
            </w:r>
            <w:r>
              <w:t xml:space="preserve"> </w:t>
            </w:r>
            <w:r w:rsidRPr="0091531C">
              <w:rPr>
                <w:rFonts w:ascii="Times New Roman" w:eastAsia="Times New Roman" w:hAnsi="Times New Roman" w:cs="Arial"/>
                <w:color w:val="000000" w:themeColor="text1"/>
                <w:sz w:val="20"/>
                <w:szCs w:val="20"/>
                <w:lang w:val="pl-PL" w:eastAsia="pl-PL"/>
              </w:rPr>
              <w:t>środka spożywczego specjalnego przeznaczenia żywieniowego lub wyrobu medycznego</w:t>
            </w:r>
          </w:p>
        </w:tc>
        <w:tc>
          <w:tcPr>
            <w:tcW w:w="1560" w:type="dxa"/>
            <w:tcBorders>
              <w:top w:val="single" w:sz="6" w:space="0" w:color="auto"/>
              <w:left w:val="single" w:sz="6" w:space="0" w:color="auto"/>
              <w:bottom w:val="single" w:sz="6" w:space="0" w:color="auto"/>
              <w:right w:val="single" w:sz="6" w:space="0" w:color="auto"/>
            </w:tcBorders>
          </w:tcPr>
          <w:p w14:paraId="2DBC564B" w14:textId="77777777" w:rsidR="00FA16BC" w:rsidRPr="00FB1DC7" w:rsidRDefault="00FA16BC" w:rsidP="00697F4D">
            <w:pPr>
              <w:spacing w:after="0" w:line="240" w:lineRule="auto"/>
              <w:ind w:left="113"/>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Imię, nazwisko i adres pacjenta</w:t>
            </w:r>
            <w:r w:rsidRPr="00FB1DC7">
              <w:rPr>
                <w:rFonts w:ascii="Times New Roman" w:eastAsia="Times New Roman" w:hAnsi="Times New Roman" w:cs="Arial"/>
                <w:color w:val="000000" w:themeColor="text1"/>
                <w:sz w:val="20"/>
                <w:szCs w:val="20"/>
                <w:lang w:val="pl-PL" w:eastAsia="pl-PL"/>
              </w:rPr>
              <w:t>, które</w:t>
            </w:r>
            <w:r>
              <w:rPr>
                <w:rFonts w:ascii="Times New Roman" w:eastAsia="Times New Roman" w:hAnsi="Times New Roman" w:cs="Arial"/>
                <w:color w:val="000000" w:themeColor="text1"/>
                <w:sz w:val="20"/>
                <w:szCs w:val="20"/>
                <w:lang w:val="pl-PL" w:eastAsia="pl-PL"/>
              </w:rPr>
              <w:t>mu</w:t>
            </w:r>
            <w:r w:rsidRPr="00FB1DC7">
              <w:rPr>
                <w:rFonts w:ascii="Times New Roman" w:eastAsia="Times New Roman" w:hAnsi="Times New Roman" w:cs="Arial"/>
                <w:color w:val="000000" w:themeColor="text1"/>
                <w:sz w:val="20"/>
                <w:szCs w:val="20"/>
                <w:lang w:val="pl-PL" w:eastAsia="pl-PL"/>
              </w:rPr>
              <w:t xml:space="preserve"> został wydany produkt leczniczy, środek spożywczy specjalnego przeznaczenia żywieniowego lub wyrób medyczny</w:t>
            </w:r>
          </w:p>
        </w:tc>
        <w:tc>
          <w:tcPr>
            <w:tcW w:w="1134" w:type="dxa"/>
            <w:tcBorders>
              <w:top w:val="single" w:sz="6" w:space="0" w:color="auto"/>
              <w:left w:val="single" w:sz="6" w:space="0" w:color="auto"/>
              <w:bottom w:val="single" w:sz="6" w:space="0" w:color="auto"/>
              <w:right w:val="single" w:sz="6" w:space="0" w:color="auto"/>
            </w:tcBorders>
          </w:tcPr>
          <w:p w14:paraId="2D474700" w14:textId="1EA2CE24" w:rsidR="00FA16BC" w:rsidRPr="00FB1DC7" w:rsidRDefault="00E7674C" w:rsidP="00A92D3A">
            <w:pPr>
              <w:spacing w:after="0" w:line="240" w:lineRule="auto"/>
              <w:rPr>
                <w:rFonts w:ascii="Times New Roman" w:eastAsia="Times New Roman" w:hAnsi="Times New Roman" w:cs="Arial"/>
                <w:color w:val="000000" w:themeColor="text1"/>
                <w:sz w:val="20"/>
                <w:szCs w:val="20"/>
                <w:lang w:val="pl-PL" w:eastAsia="pl-PL"/>
              </w:rPr>
            </w:pPr>
            <w:r w:rsidRPr="00E7674C">
              <w:rPr>
                <w:rFonts w:ascii="Times New Roman" w:eastAsia="Times New Roman" w:hAnsi="Times New Roman" w:cs="Arial"/>
                <w:color w:val="000000" w:themeColor="text1"/>
                <w:sz w:val="20"/>
                <w:szCs w:val="20"/>
                <w:lang w:val="pl-PL" w:eastAsia="pl-PL"/>
              </w:rPr>
              <w:t>Imię i nazwisko</w:t>
            </w:r>
            <w:r w:rsidR="00FA16BC" w:rsidRPr="0091531C">
              <w:rPr>
                <w:rFonts w:ascii="Times New Roman" w:eastAsia="Times New Roman" w:hAnsi="Times New Roman" w:cs="Arial"/>
                <w:color w:val="000000" w:themeColor="text1"/>
                <w:sz w:val="20"/>
                <w:szCs w:val="20"/>
                <w:lang w:val="pl-PL" w:eastAsia="pl-PL"/>
              </w:rPr>
              <w:t xml:space="preserve"> osoby dokonującej wpisu</w:t>
            </w:r>
          </w:p>
        </w:tc>
        <w:tc>
          <w:tcPr>
            <w:tcW w:w="1417" w:type="dxa"/>
            <w:tcBorders>
              <w:top w:val="single" w:sz="6" w:space="0" w:color="auto"/>
              <w:left w:val="single" w:sz="6" w:space="0" w:color="auto"/>
              <w:bottom w:val="single" w:sz="6" w:space="0" w:color="auto"/>
              <w:right w:val="single" w:sz="6" w:space="0" w:color="auto"/>
            </w:tcBorders>
          </w:tcPr>
          <w:p w14:paraId="7A5BD5B3" w14:textId="78DF83FD" w:rsidR="00FA16BC" w:rsidRPr="00FB1DC7" w:rsidRDefault="00FA16BC" w:rsidP="00A92D3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Data wydania</w:t>
            </w:r>
            <w:r w:rsidR="00EF2F5A">
              <w:rPr>
                <w:rFonts w:ascii="Times New Roman" w:eastAsia="Times New Roman" w:hAnsi="Times New Roman" w:cs="Arial"/>
                <w:color w:val="000000" w:themeColor="text1"/>
                <w:sz w:val="20"/>
                <w:szCs w:val="20"/>
                <w:lang w:val="pl-PL" w:eastAsia="pl-PL"/>
              </w:rPr>
              <w:t xml:space="preserve"> </w:t>
            </w:r>
            <w:r w:rsidRPr="00D91D47">
              <w:rPr>
                <w:rFonts w:ascii="Times New Roman" w:eastAsia="Times New Roman" w:hAnsi="Times New Roman" w:cs="Arial"/>
                <w:color w:val="000000" w:themeColor="text1"/>
                <w:sz w:val="20"/>
                <w:szCs w:val="20"/>
                <w:lang w:val="pl-PL" w:eastAsia="pl-PL"/>
              </w:rPr>
              <w:t>produktu leczniczego, środka spożywczego specjalnego przeznaczenia żywieniowego lub wyrobu medycznego</w:t>
            </w:r>
          </w:p>
        </w:tc>
      </w:tr>
      <w:tr w:rsidR="00FA16BC" w:rsidRPr="00FB1DC7" w14:paraId="69A1A901" w14:textId="77777777" w:rsidTr="00A92D3A">
        <w:tc>
          <w:tcPr>
            <w:tcW w:w="426" w:type="dxa"/>
            <w:tcBorders>
              <w:top w:val="single" w:sz="6" w:space="0" w:color="auto"/>
              <w:left w:val="single" w:sz="6" w:space="0" w:color="auto"/>
              <w:bottom w:val="single" w:sz="6" w:space="0" w:color="auto"/>
              <w:right w:val="single" w:sz="6" w:space="0" w:color="auto"/>
            </w:tcBorders>
          </w:tcPr>
          <w:p w14:paraId="2A6E764A"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p>
        </w:tc>
        <w:tc>
          <w:tcPr>
            <w:tcW w:w="1134" w:type="dxa"/>
            <w:tcBorders>
              <w:top w:val="single" w:sz="6" w:space="0" w:color="auto"/>
              <w:left w:val="single" w:sz="6" w:space="0" w:color="auto"/>
              <w:bottom w:val="single" w:sz="6" w:space="0" w:color="auto"/>
              <w:right w:val="single" w:sz="6" w:space="0" w:color="auto"/>
            </w:tcBorders>
          </w:tcPr>
          <w:p w14:paraId="6ABCBFF5"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2</w:t>
            </w:r>
          </w:p>
        </w:tc>
        <w:tc>
          <w:tcPr>
            <w:tcW w:w="1417" w:type="dxa"/>
            <w:tcBorders>
              <w:top w:val="single" w:sz="6" w:space="0" w:color="auto"/>
              <w:left w:val="single" w:sz="6" w:space="0" w:color="auto"/>
              <w:bottom w:val="single" w:sz="6" w:space="0" w:color="auto"/>
              <w:right w:val="single" w:sz="6" w:space="0" w:color="auto"/>
            </w:tcBorders>
          </w:tcPr>
          <w:p w14:paraId="661D1A5B"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3</w:t>
            </w:r>
          </w:p>
        </w:tc>
        <w:tc>
          <w:tcPr>
            <w:tcW w:w="567" w:type="dxa"/>
            <w:tcBorders>
              <w:top w:val="single" w:sz="6" w:space="0" w:color="auto"/>
              <w:left w:val="single" w:sz="6" w:space="0" w:color="auto"/>
              <w:bottom w:val="single" w:sz="6" w:space="0" w:color="auto"/>
              <w:right w:val="single" w:sz="6" w:space="0" w:color="auto"/>
            </w:tcBorders>
          </w:tcPr>
          <w:p w14:paraId="0588F4AC"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4</w:t>
            </w:r>
          </w:p>
        </w:tc>
        <w:tc>
          <w:tcPr>
            <w:tcW w:w="1276" w:type="dxa"/>
            <w:tcBorders>
              <w:top w:val="single" w:sz="6" w:space="0" w:color="auto"/>
              <w:left w:val="single" w:sz="6" w:space="0" w:color="auto"/>
              <w:bottom w:val="single" w:sz="6" w:space="0" w:color="auto"/>
              <w:right w:val="single" w:sz="6" w:space="0" w:color="auto"/>
            </w:tcBorders>
          </w:tcPr>
          <w:p w14:paraId="721F1544"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5</w:t>
            </w:r>
          </w:p>
        </w:tc>
        <w:tc>
          <w:tcPr>
            <w:tcW w:w="1559" w:type="dxa"/>
            <w:tcBorders>
              <w:top w:val="single" w:sz="6" w:space="0" w:color="auto"/>
              <w:left w:val="single" w:sz="6" w:space="0" w:color="auto"/>
              <w:bottom w:val="single" w:sz="6" w:space="0" w:color="auto"/>
              <w:right w:val="single" w:sz="6" w:space="0" w:color="auto"/>
            </w:tcBorders>
          </w:tcPr>
          <w:p w14:paraId="2D7FC70B"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6</w:t>
            </w:r>
          </w:p>
        </w:tc>
        <w:tc>
          <w:tcPr>
            <w:tcW w:w="1560" w:type="dxa"/>
            <w:tcBorders>
              <w:top w:val="single" w:sz="6" w:space="0" w:color="auto"/>
              <w:left w:val="single" w:sz="6" w:space="0" w:color="auto"/>
              <w:bottom w:val="single" w:sz="6" w:space="0" w:color="auto"/>
              <w:right w:val="single" w:sz="6" w:space="0" w:color="auto"/>
            </w:tcBorders>
          </w:tcPr>
          <w:p w14:paraId="1A03B5DC"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7</w:t>
            </w:r>
          </w:p>
        </w:tc>
        <w:tc>
          <w:tcPr>
            <w:tcW w:w="1134" w:type="dxa"/>
            <w:tcBorders>
              <w:top w:val="single" w:sz="6" w:space="0" w:color="auto"/>
              <w:left w:val="single" w:sz="6" w:space="0" w:color="auto"/>
              <w:bottom w:val="single" w:sz="6" w:space="0" w:color="auto"/>
              <w:right w:val="single" w:sz="6" w:space="0" w:color="auto"/>
            </w:tcBorders>
          </w:tcPr>
          <w:p w14:paraId="1B6469A1" w14:textId="77777777" w:rsidR="00FA16BC"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8</w:t>
            </w:r>
          </w:p>
        </w:tc>
        <w:tc>
          <w:tcPr>
            <w:tcW w:w="1417" w:type="dxa"/>
            <w:tcBorders>
              <w:top w:val="single" w:sz="6" w:space="0" w:color="auto"/>
              <w:left w:val="single" w:sz="6" w:space="0" w:color="auto"/>
              <w:bottom w:val="single" w:sz="6" w:space="0" w:color="auto"/>
              <w:right w:val="single" w:sz="6" w:space="0" w:color="auto"/>
            </w:tcBorders>
          </w:tcPr>
          <w:p w14:paraId="7634FB82" w14:textId="77777777" w:rsidR="00FA16BC" w:rsidRPr="00FB1DC7" w:rsidRDefault="00FA16BC" w:rsidP="00697F4D">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9</w:t>
            </w:r>
          </w:p>
        </w:tc>
      </w:tr>
      <w:tr w:rsidR="00FA16BC" w:rsidRPr="00FB1DC7" w14:paraId="0B11D511" w14:textId="77777777" w:rsidTr="00A92D3A">
        <w:tc>
          <w:tcPr>
            <w:tcW w:w="426" w:type="dxa"/>
            <w:tcBorders>
              <w:top w:val="single" w:sz="6" w:space="0" w:color="auto"/>
              <w:left w:val="single" w:sz="6" w:space="0" w:color="auto"/>
              <w:bottom w:val="nil"/>
              <w:right w:val="single" w:sz="6" w:space="0" w:color="auto"/>
            </w:tcBorders>
          </w:tcPr>
          <w:p w14:paraId="79DD721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3F6EB75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single" w:sz="6" w:space="0" w:color="auto"/>
              <w:left w:val="single" w:sz="6" w:space="0" w:color="auto"/>
              <w:bottom w:val="nil"/>
              <w:right w:val="single" w:sz="6" w:space="0" w:color="auto"/>
            </w:tcBorders>
          </w:tcPr>
          <w:p w14:paraId="157B8C0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single" w:sz="6" w:space="0" w:color="auto"/>
              <w:left w:val="single" w:sz="6" w:space="0" w:color="auto"/>
              <w:bottom w:val="nil"/>
              <w:right w:val="single" w:sz="6" w:space="0" w:color="auto"/>
            </w:tcBorders>
          </w:tcPr>
          <w:p w14:paraId="3FB8783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2E96167"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single" w:sz="6" w:space="0" w:color="auto"/>
              <w:left w:val="single" w:sz="6" w:space="0" w:color="auto"/>
              <w:bottom w:val="nil"/>
              <w:right w:val="single" w:sz="6" w:space="0" w:color="auto"/>
            </w:tcBorders>
          </w:tcPr>
          <w:p w14:paraId="6E4A6A7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7E2F3A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single" w:sz="6" w:space="0" w:color="auto"/>
              <w:left w:val="single" w:sz="6" w:space="0" w:color="auto"/>
              <w:bottom w:val="nil"/>
              <w:right w:val="single" w:sz="6" w:space="0" w:color="auto"/>
            </w:tcBorders>
          </w:tcPr>
          <w:p w14:paraId="18A93B5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F560F8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single" w:sz="6" w:space="0" w:color="auto"/>
              <w:left w:val="single" w:sz="6" w:space="0" w:color="auto"/>
              <w:bottom w:val="nil"/>
              <w:right w:val="single" w:sz="6" w:space="0" w:color="auto"/>
            </w:tcBorders>
          </w:tcPr>
          <w:p w14:paraId="139EC494"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CE8120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single" w:sz="6" w:space="0" w:color="auto"/>
              <w:left w:val="single" w:sz="6" w:space="0" w:color="auto"/>
              <w:bottom w:val="nil"/>
              <w:right w:val="single" w:sz="6" w:space="0" w:color="auto"/>
            </w:tcBorders>
          </w:tcPr>
          <w:p w14:paraId="7E0822C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92A374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single" w:sz="6" w:space="0" w:color="auto"/>
              <w:left w:val="single" w:sz="6" w:space="0" w:color="auto"/>
              <w:bottom w:val="nil"/>
              <w:right w:val="single" w:sz="6" w:space="0" w:color="auto"/>
            </w:tcBorders>
          </w:tcPr>
          <w:p w14:paraId="03969D3F"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single" w:sz="6" w:space="0" w:color="auto"/>
              <w:left w:val="single" w:sz="6" w:space="0" w:color="auto"/>
              <w:bottom w:val="nil"/>
              <w:right w:val="single" w:sz="6" w:space="0" w:color="auto"/>
            </w:tcBorders>
          </w:tcPr>
          <w:p w14:paraId="441B2B3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154BE3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A16BC" w:rsidRPr="00FB1DC7" w14:paraId="7B2E294D" w14:textId="77777777" w:rsidTr="00A92D3A">
        <w:tc>
          <w:tcPr>
            <w:tcW w:w="426" w:type="dxa"/>
            <w:tcBorders>
              <w:top w:val="nil"/>
              <w:left w:val="single" w:sz="6" w:space="0" w:color="auto"/>
              <w:bottom w:val="nil"/>
              <w:right w:val="single" w:sz="6" w:space="0" w:color="auto"/>
            </w:tcBorders>
          </w:tcPr>
          <w:p w14:paraId="4627B08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7BAC5CEB"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1E75ABD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234D41E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5E6E22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nil"/>
              <w:left w:val="single" w:sz="6" w:space="0" w:color="auto"/>
              <w:bottom w:val="nil"/>
              <w:right w:val="single" w:sz="6" w:space="0" w:color="auto"/>
            </w:tcBorders>
          </w:tcPr>
          <w:p w14:paraId="657E25A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377D98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nil"/>
              <w:left w:val="single" w:sz="6" w:space="0" w:color="auto"/>
              <w:bottom w:val="nil"/>
              <w:right w:val="single" w:sz="6" w:space="0" w:color="auto"/>
            </w:tcBorders>
          </w:tcPr>
          <w:p w14:paraId="17DFEF2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4E74580"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nil"/>
              <w:left w:val="single" w:sz="6" w:space="0" w:color="auto"/>
              <w:bottom w:val="nil"/>
              <w:right w:val="single" w:sz="6" w:space="0" w:color="auto"/>
            </w:tcBorders>
          </w:tcPr>
          <w:p w14:paraId="3762032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620168F"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580E3D8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55BF648"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2403FA8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47ADF23E"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733040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A16BC" w:rsidRPr="00FB1DC7" w14:paraId="6EB19DF6" w14:textId="77777777" w:rsidTr="00A92D3A">
        <w:tc>
          <w:tcPr>
            <w:tcW w:w="426" w:type="dxa"/>
            <w:tcBorders>
              <w:top w:val="nil"/>
              <w:left w:val="single" w:sz="6" w:space="0" w:color="auto"/>
              <w:bottom w:val="nil"/>
              <w:right w:val="single" w:sz="6" w:space="0" w:color="auto"/>
            </w:tcBorders>
          </w:tcPr>
          <w:p w14:paraId="34F367F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78E8EF8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1B393A9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7D88E60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7EE79F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nil"/>
              <w:left w:val="single" w:sz="6" w:space="0" w:color="auto"/>
              <w:bottom w:val="nil"/>
              <w:right w:val="single" w:sz="6" w:space="0" w:color="auto"/>
            </w:tcBorders>
          </w:tcPr>
          <w:p w14:paraId="62C981F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78B07D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nil"/>
              <w:left w:val="single" w:sz="6" w:space="0" w:color="auto"/>
              <w:bottom w:val="nil"/>
              <w:right w:val="single" w:sz="6" w:space="0" w:color="auto"/>
            </w:tcBorders>
          </w:tcPr>
          <w:p w14:paraId="5BB99927"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A354E4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nil"/>
              <w:left w:val="single" w:sz="6" w:space="0" w:color="auto"/>
              <w:bottom w:val="nil"/>
              <w:right w:val="single" w:sz="6" w:space="0" w:color="auto"/>
            </w:tcBorders>
          </w:tcPr>
          <w:p w14:paraId="6A08BCD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C41E6E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3744722E"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7DD1A2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584193B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66CD1192"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428076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A16BC" w:rsidRPr="00FB1DC7" w14:paraId="0BEC1DCD" w14:textId="77777777" w:rsidTr="00A92D3A">
        <w:tc>
          <w:tcPr>
            <w:tcW w:w="426" w:type="dxa"/>
            <w:tcBorders>
              <w:top w:val="nil"/>
              <w:left w:val="single" w:sz="6" w:space="0" w:color="auto"/>
              <w:bottom w:val="nil"/>
              <w:right w:val="single" w:sz="6" w:space="0" w:color="auto"/>
            </w:tcBorders>
          </w:tcPr>
          <w:p w14:paraId="2F05DD8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0F0F708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5E5C127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0D3DB7B4"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3BD1EA7"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nil"/>
              <w:left w:val="single" w:sz="6" w:space="0" w:color="auto"/>
              <w:bottom w:val="nil"/>
              <w:right w:val="single" w:sz="6" w:space="0" w:color="auto"/>
            </w:tcBorders>
          </w:tcPr>
          <w:p w14:paraId="594DB13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494DFA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nil"/>
              <w:left w:val="single" w:sz="6" w:space="0" w:color="auto"/>
              <w:bottom w:val="nil"/>
              <w:right w:val="single" w:sz="6" w:space="0" w:color="auto"/>
            </w:tcBorders>
          </w:tcPr>
          <w:p w14:paraId="2E53E9FF"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444B28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nil"/>
              <w:left w:val="single" w:sz="6" w:space="0" w:color="auto"/>
              <w:bottom w:val="nil"/>
              <w:right w:val="single" w:sz="6" w:space="0" w:color="auto"/>
            </w:tcBorders>
          </w:tcPr>
          <w:p w14:paraId="3A82C00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50DF9E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4439DF1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B2FBDE8"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71955D9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0A349B37"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F333E5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A16BC" w:rsidRPr="00FB1DC7" w14:paraId="57C2D032" w14:textId="77777777" w:rsidTr="00A92D3A">
        <w:tc>
          <w:tcPr>
            <w:tcW w:w="426" w:type="dxa"/>
            <w:tcBorders>
              <w:top w:val="nil"/>
              <w:left w:val="single" w:sz="6" w:space="0" w:color="auto"/>
              <w:bottom w:val="nil"/>
              <w:right w:val="single" w:sz="6" w:space="0" w:color="auto"/>
            </w:tcBorders>
          </w:tcPr>
          <w:p w14:paraId="7C3FF4CC"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3C9F203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3FA372E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7C7B3BF0"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EB75F59"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nil"/>
              <w:left w:val="single" w:sz="6" w:space="0" w:color="auto"/>
              <w:bottom w:val="nil"/>
              <w:right w:val="single" w:sz="6" w:space="0" w:color="auto"/>
            </w:tcBorders>
          </w:tcPr>
          <w:p w14:paraId="7BD1A83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52FC38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nil"/>
              <w:left w:val="single" w:sz="6" w:space="0" w:color="auto"/>
              <w:bottom w:val="nil"/>
              <w:right w:val="single" w:sz="6" w:space="0" w:color="auto"/>
            </w:tcBorders>
          </w:tcPr>
          <w:p w14:paraId="046D526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0FE5DD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nil"/>
              <w:left w:val="single" w:sz="6" w:space="0" w:color="auto"/>
              <w:bottom w:val="nil"/>
              <w:right w:val="single" w:sz="6" w:space="0" w:color="auto"/>
            </w:tcBorders>
          </w:tcPr>
          <w:p w14:paraId="696375BE"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7A8FC7A"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18EA90D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9C43F2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nil"/>
              <w:right w:val="single" w:sz="6" w:space="0" w:color="auto"/>
            </w:tcBorders>
          </w:tcPr>
          <w:p w14:paraId="78B6D4D0"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nil"/>
              <w:right w:val="single" w:sz="6" w:space="0" w:color="auto"/>
            </w:tcBorders>
          </w:tcPr>
          <w:p w14:paraId="190F2B4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5FBCBB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A16BC" w:rsidRPr="00FB1DC7" w14:paraId="2D460005" w14:textId="77777777" w:rsidTr="00A92D3A">
        <w:tc>
          <w:tcPr>
            <w:tcW w:w="426" w:type="dxa"/>
            <w:tcBorders>
              <w:top w:val="nil"/>
              <w:left w:val="single" w:sz="6" w:space="0" w:color="auto"/>
              <w:bottom w:val="single" w:sz="6" w:space="0" w:color="auto"/>
              <w:right w:val="single" w:sz="6" w:space="0" w:color="auto"/>
            </w:tcBorders>
          </w:tcPr>
          <w:p w14:paraId="67B9E84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p w14:paraId="6211BF84"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single" w:sz="6" w:space="0" w:color="auto"/>
              <w:right w:val="single" w:sz="6" w:space="0" w:color="auto"/>
            </w:tcBorders>
          </w:tcPr>
          <w:p w14:paraId="5DED1A38"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single" w:sz="6" w:space="0" w:color="auto"/>
              <w:right w:val="single" w:sz="6" w:space="0" w:color="auto"/>
            </w:tcBorders>
          </w:tcPr>
          <w:p w14:paraId="6C13CC6E"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E967BF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567" w:type="dxa"/>
            <w:tcBorders>
              <w:top w:val="nil"/>
              <w:left w:val="single" w:sz="6" w:space="0" w:color="auto"/>
              <w:bottom w:val="single" w:sz="6" w:space="0" w:color="auto"/>
              <w:right w:val="single" w:sz="6" w:space="0" w:color="auto"/>
            </w:tcBorders>
          </w:tcPr>
          <w:p w14:paraId="7E1F85A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A5660D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276" w:type="dxa"/>
            <w:tcBorders>
              <w:top w:val="nil"/>
              <w:left w:val="single" w:sz="6" w:space="0" w:color="auto"/>
              <w:bottom w:val="single" w:sz="6" w:space="0" w:color="auto"/>
              <w:right w:val="single" w:sz="6" w:space="0" w:color="auto"/>
            </w:tcBorders>
          </w:tcPr>
          <w:p w14:paraId="7ECDA238"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1D52C31"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59" w:type="dxa"/>
            <w:tcBorders>
              <w:top w:val="nil"/>
              <w:left w:val="single" w:sz="6" w:space="0" w:color="auto"/>
              <w:bottom w:val="single" w:sz="6" w:space="0" w:color="auto"/>
              <w:right w:val="single" w:sz="6" w:space="0" w:color="auto"/>
            </w:tcBorders>
          </w:tcPr>
          <w:p w14:paraId="5A0D125D"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2866D53"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single" w:sz="6" w:space="0" w:color="auto"/>
              <w:right w:val="single" w:sz="6" w:space="0" w:color="auto"/>
            </w:tcBorders>
          </w:tcPr>
          <w:p w14:paraId="3A1CE670"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1C13600"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134" w:type="dxa"/>
            <w:tcBorders>
              <w:top w:val="nil"/>
              <w:left w:val="single" w:sz="6" w:space="0" w:color="auto"/>
              <w:bottom w:val="single" w:sz="6" w:space="0" w:color="auto"/>
              <w:right w:val="single" w:sz="6" w:space="0" w:color="auto"/>
            </w:tcBorders>
          </w:tcPr>
          <w:p w14:paraId="6C415346"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417" w:type="dxa"/>
            <w:tcBorders>
              <w:top w:val="nil"/>
              <w:left w:val="single" w:sz="6" w:space="0" w:color="auto"/>
              <w:bottom w:val="single" w:sz="6" w:space="0" w:color="auto"/>
              <w:right w:val="single" w:sz="6" w:space="0" w:color="auto"/>
            </w:tcBorders>
          </w:tcPr>
          <w:p w14:paraId="212483E5"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0E49C1F" w14:textId="77777777" w:rsidR="00FA16BC" w:rsidRPr="00FB1DC7" w:rsidRDefault="00FA16BC" w:rsidP="00697F4D">
            <w:pPr>
              <w:spacing w:after="0" w:line="240" w:lineRule="auto"/>
              <w:ind w:left="283" w:hanging="170"/>
              <w:rPr>
                <w:rFonts w:ascii="Times New Roman" w:eastAsia="Times New Roman" w:hAnsi="Times New Roman" w:cs="Arial"/>
                <w:color w:val="000000" w:themeColor="text1"/>
                <w:sz w:val="20"/>
                <w:szCs w:val="20"/>
                <w:lang w:val="pl-PL" w:eastAsia="pl-PL"/>
              </w:rPr>
            </w:pPr>
          </w:p>
        </w:tc>
      </w:tr>
    </w:tbl>
    <w:p w14:paraId="717B807A" w14:textId="77777777" w:rsidR="00FA16BC" w:rsidRPr="00FB1DC7" w:rsidRDefault="00FA16BC" w:rsidP="00FA16BC">
      <w:pPr>
        <w:widowControl w:val="0"/>
        <w:autoSpaceDE w:val="0"/>
        <w:autoSpaceDN w:val="0"/>
        <w:adjustRightInd w:val="0"/>
        <w:spacing w:after="0" w:line="360" w:lineRule="auto"/>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4"/>
          <w:szCs w:val="20"/>
          <w:lang w:val="pl-PL" w:eastAsia="pl-PL"/>
        </w:rPr>
        <w:br w:type="page"/>
      </w:r>
    </w:p>
    <w:p w14:paraId="09600E49" w14:textId="77777777" w:rsidR="005E1E08" w:rsidRDefault="005E1E08" w:rsidP="00C74061">
      <w:pPr>
        <w:keepNext/>
        <w:spacing w:after="0" w:line="360" w:lineRule="auto"/>
        <w:jc w:val="right"/>
        <w:rPr>
          <w:rFonts w:ascii="Times New Roman" w:eastAsia="Times New Roman" w:hAnsi="Times New Roman" w:cs="Times New Roman"/>
          <w:color w:val="000000" w:themeColor="text1"/>
          <w:sz w:val="20"/>
          <w:szCs w:val="20"/>
          <w:lang w:val="pl-PL" w:eastAsia="pl-PL"/>
        </w:rPr>
      </w:pPr>
    </w:p>
    <w:p w14:paraId="1ED6380D" w14:textId="657F40BA" w:rsidR="00C74061" w:rsidRPr="00FB1DC7" w:rsidRDefault="00C74061" w:rsidP="00C74061">
      <w:pPr>
        <w:keepNext/>
        <w:spacing w:after="0" w:line="360" w:lineRule="auto"/>
        <w:jc w:val="right"/>
        <w:rPr>
          <w:rFonts w:ascii="Times New Roman" w:eastAsia="Times New Roman" w:hAnsi="Times New Roman" w:cs="Arial"/>
          <w:b/>
          <w:color w:val="000000" w:themeColor="text1"/>
          <w:sz w:val="24"/>
          <w:szCs w:val="20"/>
          <w:lang w:val="pl-PL" w:eastAsia="pl-PL"/>
        </w:rPr>
      </w:pPr>
      <w:r w:rsidRPr="00FB1DC7">
        <w:rPr>
          <w:rFonts w:ascii="Times New Roman" w:eastAsia="Times New Roman" w:hAnsi="Times New Roman" w:cs="Arial"/>
          <w:b/>
          <w:color w:val="000000" w:themeColor="text1"/>
          <w:sz w:val="24"/>
          <w:szCs w:val="20"/>
          <w:lang w:val="pl-PL" w:eastAsia="pl-PL"/>
        </w:rPr>
        <w:t xml:space="preserve">Załącznik nr </w:t>
      </w:r>
      <w:r w:rsidR="00EF2F5A">
        <w:rPr>
          <w:rFonts w:ascii="Times New Roman" w:eastAsia="Times New Roman" w:hAnsi="Times New Roman" w:cs="Arial"/>
          <w:b/>
          <w:color w:val="000000" w:themeColor="text1"/>
          <w:sz w:val="24"/>
          <w:szCs w:val="20"/>
          <w:lang w:val="pl-PL" w:eastAsia="pl-PL"/>
        </w:rPr>
        <w:t>3</w:t>
      </w:r>
    </w:p>
    <w:p w14:paraId="125B763F" w14:textId="77777777" w:rsidR="003B5875" w:rsidRPr="00FB1DC7" w:rsidRDefault="003B5875" w:rsidP="003B5875">
      <w:pPr>
        <w:spacing w:after="0" w:line="240" w:lineRule="auto"/>
        <w:ind w:left="284" w:hanging="284"/>
        <w:jc w:val="both"/>
        <w:rPr>
          <w:rFonts w:ascii="Times New Roman" w:eastAsia="Times New Roman" w:hAnsi="Times New Roman" w:cs="Arial"/>
          <w:i/>
          <w:color w:val="000000" w:themeColor="text1"/>
          <w:sz w:val="20"/>
          <w:szCs w:val="20"/>
          <w:lang w:val="pl-PL" w:eastAsia="pl-PL"/>
        </w:rPr>
      </w:pPr>
      <w:r w:rsidRPr="00FB1DC7">
        <w:rPr>
          <w:rFonts w:ascii="Times New Roman" w:eastAsia="Times New Roman" w:hAnsi="Times New Roman" w:cs="Arial"/>
          <w:i/>
          <w:color w:val="000000" w:themeColor="text1"/>
          <w:sz w:val="20"/>
          <w:szCs w:val="20"/>
          <w:lang w:val="pl-PL" w:eastAsia="pl-PL"/>
        </w:rPr>
        <w:t xml:space="preserve">                                                                                 WZÓR</w:t>
      </w:r>
    </w:p>
    <w:p w14:paraId="59D400A3" w14:textId="77777777" w:rsidR="003B5875" w:rsidRPr="00FB1DC7" w:rsidRDefault="003B5875" w:rsidP="003B5875">
      <w:pPr>
        <w:spacing w:after="0" w:line="240" w:lineRule="auto"/>
        <w:ind w:left="284" w:hanging="284"/>
        <w:jc w:val="both"/>
        <w:rPr>
          <w:rFonts w:ascii="Times New Roman" w:eastAsia="Times New Roman" w:hAnsi="Times New Roman" w:cs="Arial"/>
          <w:i/>
          <w:color w:val="000000" w:themeColor="text1"/>
          <w:sz w:val="20"/>
          <w:szCs w:val="20"/>
          <w:lang w:val="pl-PL" w:eastAsia="pl-PL"/>
        </w:rPr>
      </w:pPr>
    </w:p>
    <w:p w14:paraId="76F7C0D3" w14:textId="77777777" w:rsidR="002177C1" w:rsidRDefault="003B5875" w:rsidP="003B5875">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 xml:space="preserve">                                               EWIDENCJA ZAPOTRZEBOWAŃ</w:t>
      </w:r>
      <w:r w:rsidR="002177C1">
        <w:rPr>
          <w:rFonts w:ascii="Times New Roman" w:eastAsia="Times New Roman" w:hAnsi="Times New Roman" w:cs="Arial"/>
          <w:b/>
          <w:color w:val="000000" w:themeColor="text1"/>
          <w:sz w:val="20"/>
          <w:szCs w:val="20"/>
          <w:lang w:val="pl-PL" w:eastAsia="pl-PL"/>
        </w:rPr>
        <w:t xml:space="preserve"> </w:t>
      </w:r>
    </w:p>
    <w:p w14:paraId="35295E6F" w14:textId="2E7D4A7C" w:rsidR="003B5875" w:rsidRPr="00FB1DC7" w:rsidRDefault="00B61DEE" w:rsidP="003B5875">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Pr>
          <w:rFonts w:ascii="Times New Roman" w:eastAsia="Times New Roman" w:hAnsi="Times New Roman" w:cs="Arial"/>
          <w:b/>
          <w:color w:val="000000" w:themeColor="text1"/>
          <w:sz w:val="20"/>
          <w:szCs w:val="20"/>
          <w:lang w:val="pl-PL" w:eastAsia="pl-PL"/>
        </w:rPr>
        <w:t xml:space="preserve">             </w:t>
      </w:r>
      <w:r w:rsidR="002177C1">
        <w:rPr>
          <w:rFonts w:ascii="Times New Roman" w:eastAsia="Times New Roman" w:hAnsi="Times New Roman" w:cs="Arial"/>
          <w:b/>
          <w:color w:val="000000" w:themeColor="text1"/>
          <w:sz w:val="20"/>
          <w:szCs w:val="20"/>
          <w:lang w:val="pl-PL" w:eastAsia="pl-PL"/>
        </w:rPr>
        <w:t>PODMIOTÓW WYKONUJĄCYCH DZIAŁALNOŚĆ LECZNICZĄ</w:t>
      </w:r>
      <w:r w:rsidR="003B5875" w:rsidRPr="00FB1DC7">
        <w:rPr>
          <w:rFonts w:ascii="Times New Roman" w:eastAsia="Times New Roman" w:hAnsi="Times New Roman" w:cs="Arial"/>
          <w:b/>
          <w:color w:val="000000" w:themeColor="text1"/>
          <w:sz w:val="20"/>
          <w:szCs w:val="20"/>
          <w:lang w:val="pl-PL" w:eastAsia="pl-PL"/>
        </w:rPr>
        <w:t xml:space="preserve"> NA ROK……… </w:t>
      </w:r>
    </w:p>
    <w:p w14:paraId="0F188D69"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3BF5BAC1"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5D0A4E23"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6F646E40"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Podmiot wykonujący działalność leczniczą</w:t>
      </w:r>
    </w:p>
    <w:p w14:paraId="7AE68FC6"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7A2688F3"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3360D361"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249A08E1"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44537502"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50BC9C53"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6EC60ABE"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3E971F1F"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(numer wpisu do rejestru podmiotów wykonujących działalność leczniczą)</w:t>
      </w:r>
    </w:p>
    <w:p w14:paraId="4691CB18"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62292199"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5EFAC82A"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tbl>
      <w:tblPr>
        <w:tblW w:w="9709" w:type="dxa"/>
        <w:tblInd w:w="-78" w:type="dxa"/>
        <w:tblLayout w:type="fixed"/>
        <w:tblCellMar>
          <w:left w:w="70" w:type="dxa"/>
          <w:right w:w="70" w:type="dxa"/>
        </w:tblCellMar>
        <w:tblLook w:val="0000" w:firstRow="0" w:lastRow="0" w:firstColumn="0" w:lastColumn="0" w:noHBand="0" w:noVBand="0"/>
      </w:tblPr>
      <w:tblGrid>
        <w:gridCol w:w="637"/>
        <w:gridCol w:w="1843"/>
        <w:gridCol w:w="3402"/>
        <w:gridCol w:w="2126"/>
        <w:gridCol w:w="1701"/>
      </w:tblGrid>
      <w:tr w:rsidR="00FB1DC7" w:rsidRPr="00FB1DC7" w14:paraId="6A52F71A" w14:textId="77777777" w:rsidTr="003B5875">
        <w:tc>
          <w:tcPr>
            <w:tcW w:w="637" w:type="dxa"/>
            <w:tcBorders>
              <w:top w:val="single" w:sz="6" w:space="0" w:color="auto"/>
              <w:left w:val="single" w:sz="6" w:space="0" w:color="auto"/>
              <w:bottom w:val="single" w:sz="6" w:space="0" w:color="auto"/>
              <w:right w:val="single" w:sz="6" w:space="0" w:color="auto"/>
            </w:tcBorders>
          </w:tcPr>
          <w:p w14:paraId="55DDEE70"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3E113034"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34731BD9" w14:textId="6AE06314"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Lp</w:t>
            </w:r>
          </w:p>
          <w:p w14:paraId="3F002F5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single" w:sz="6" w:space="0" w:color="auto"/>
              <w:left w:val="single" w:sz="6" w:space="0" w:color="auto"/>
              <w:bottom w:val="single" w:sz="6" w:space="0" w:color="auto"/>
              <w:right w:val="single" w:sz="6" w:space="0" w:color="auto"/>
            </w:tcBorders>
          </w:tcPr>
          <w:p w14:paraId="05242E51"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58117E84"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322F646C" w14:textId="77777777" w:rsidR="003B5875" w:rsidRPr="00FB1DC7" w:rsidRDefault="003B5875" w:rsidP="00401DAA">
            <w:pPr>
              <w:spacing w:after="0" w:line="240" w:lineRule="auto"/>
              <w:ind w:left="113"/>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Numer druku i data wystawienia zapotrzebowania</w:t>
            </w:r>
          </w:p>
        </w:tc>
        <w:tc>
          <w:tcPr>
            <w:tcW w:w="3402" w:type="dxa"/>
            <w:tcBorders>
              <w:top w:val="single" w:sz="6" w:space="0" w:color="auto"/>
              <w:left w:val="single" w:sz="6" w:space="0" w:color="auto"/>
              <w:bottom w:val="single" w:sz="6" w:space="0" w:color="auto"/>
              <w:right w:val="single" w:sz="6" w:space="0" w:color="auto"/>
            </w:tcBorders>
          </w:tcPr>
          <w:p w14:paraId="5F2C4E3C" w14:textId="77777777" w:rsidR="003B5875" w:rsidRPr="00FB1DC7" w:rsidRDefault="003B5875" w:rsidP="00401DAA">
            <w:pPr>
              <w:spacing w:after="0" w:line="240" w:lineRule="auto"/>
              <w:ind w:left="113"/>
              <w:rPr>
                <w:rFonts w:ascii="Times New Roman" w:eastAsia="Times New Roman" w:hAnsi="Times New Roman" w:cs="Arial"/>
                <w:color w:val="000000" w:themeColor="text1"/>
                <w:sz w:val="20"/>
                <w:szCs w:val="20"/>
                <w:lang w:val="pl-PL" w:eastAsia="pl-PL"/>
              </w:rPr>
            </w:pPr>
          </w:p>
          <w:p w14:paraId="41C24D2E" w14:textId="77777777" w:rsidR="003B5875" w:rsidRPr="00FB1DC7" w:rsidRDefault="003B5875" w:rsidP="00401DAA">
            <w:pPr>
              <w:spacing w:after="0" w:line="240" w:lineRule="auto"/>
              <w:ind w:left="113"/>
              <w:rPr>
                <w:rFonts w:ascii="Times New Roman" w:eastAsia="Times New Roman" w:hAnsi="Times New Roman" w:cs="Arial"/>
                <w:color w:val="000000" w:themeColor="text1"/>
                <w:sz w:val="20"/>
                <w:szCs w:val="20"/>
                <w:lang w:val="pl-PL" w:eastAsia="pl-PL"/>
              </w:rPr>
            </w:pPr>
          </w:p>
          <w:p w14:paraId="5617C171" w14:textId="77777777" w:rsidR="003B5875" w:rsidRPr="00FB1DC7" w:rsidRDefault="003B5875" w:rsidP="00401DAA">
            <w:pPr>
              <w:spacing w:after="0" w:line="240" w:lineRule="auto"/>
              <w:ind w:left="113"/>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Imię i nazwisko osoby uprawnionej do wystawiania recept w zakresie prowadzonej działalności, która potwierdziła zapotrzebowanie</w:t>
            </w:r>
          </w:p>
          <w:p w14:paraId="6864DCD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single" w:sz="6" w:space="0" w:color="auto"/>
              <w:left w:val="single" w:sz="6" w:space="0" w:color="auto"/>
              <w:bottom w:val="single" w:sz="6" w:space="0" w:color="auto"/>
              <w:right w:val="single" w:sz="6" w:space="0" w:color="auto"/>
            </w:tcBorders>
          </w:tcPr>
          <w:p w14:paraId="00785D27"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249A541F" w14:textId="77777777" w:rsidR="003B5875" w:rsidRPr="00FB1DC7" w:rsidRDefault="003B5875" w:rsidP="00401DAA">
            <w:pPr>
              <w:spacing w:after="0" w:line="240" w:lineRule="auto"/>
              <w:ind w:left="113"/>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Liczba pacjentów, którym zostały podane – w związku z udzielonym świadczeniem zdrowotnym – produkty lecznicze, środki spożywcze specjalnego przeznaczenia żywieniowego lub wyroby medyczne</w:t>
            </w:r>
          </w:p>
        </w:tc>
        <w:tc>
          <w:tcPr>
            <w:tcW w:w="1701" w:type="dxa"/>
            <w:tcBorders>
              <w:top w:val="single" w:sz="6" w:space="0" w:color="auto"/>
              <w:left w:val="single" w:sz="6" w:space="0" w:color="auto"/>
              <w:bottom w:val="single" w:sz="6" w:space="0" w:color="auto"/>
              <w:right w:val="single" w:sz="6" w:space="0" w:color="auto"/>
            </w:tcBorders>
          </w:tcPr>
          <w:p w14:paraId="4F99F08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5FACF9B1"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09F3D585" w14:textId="644A1DBF" w:rsidR="003B5875" w:rsidRPr="00FB1DC7" w:rsidRDefault="00E7674C" w:rsidP="001907DA">
            <w:pPr>
              <w:spacing w:after="0" w:line="240" w:lineRule="auto"/>
              <w:ind w:left="113"/>
              <w:rPr>
                <w:rFonts w:ascii="Times New Roman" w:eastAsia="Times New Roman" w:hAnsi="Times New Roman" w:cs="Arial"/>
                <w:color w:val="000000" w:themeColor="text1"/>
                <w:sz w:val="20"/>
                <w:szCs w:val="20"/>
                <w:lang w:val="pl-PL" w:eastAsia="pl-PL"/>
              </w:rPr>
            </w:pPr>
            <w:r w:rsidRPr="00E7674C">
              <w:rPr>
                <w:rFonts w:ascii="Times New Roman" w:eastAsia="Times New Roman" w:hAnsi="Times New Roman" w:cs="Arial"/>
                <w:color w:val="000000" w:themeColor="text1"/>
                <w:sz w:val="20"/>
                <w:szCs w:val="20"/>
                <w:lang w:val="pl-PL" w:eastAsia="pl-PL"/>
              </w:rPr>
              <w:t>Imię i nazwisko</w:t>
            </w:r>
            <w:r w:rsidR="001907DA">
              <w:rPr>
                <w:rFonts w:ascii="Times New Roman" w:eastAsia="Times New Roman" w:hAnsi="Times New Roman" w:cs="Arial"/>
                <w:color w:val="000000" w:themeColor="text1"/>
                <w:sz w:val="20"/>
                <w:szCs w:val="20"/>
                <w:lang w:val="pl-PL" w:eastAsia="pl-PL"/>
              </w:rPr>
              <w:t xml:space="preserve"> osoby </w:t>
            </w:r>
            <w:r w:rsidR="00D91D47" w:rsidRPr="00D91D47">
              <w:rPr>
                <w:rFonts w:ascii="Times New Roman" w:eastAsia="Times New Roman" w:hAnsi="Times New Roman" w:cs="Arial"/>
                <w:color w:val="000000" w:themeColor="text1"/>
                <w:sz w:val="20"/>
                <w:szCs w:val="20"/>
                <w:lang w:val="pl-PL" w:eastAsia="pl-PL"/>
              </w:rPr>
              <w:t>dokonując</w:t>
            </w:r>
            <w:r w:rsidR="00D91D47">
              <w:rPr>
                <w:rFonts w:ascii="Times New Roman" w:eastAsia="Times New Roman" w:hAnsi="Times New Roman" w:cs="Arial"/>
                <w:color w:val="000000" w:themeColor="text1"/>
                <w:sz w:val="20"/>
                <w:szCs w:val="20"/>
                <w:lang w:val="pl-PL" w:eastAsia="pl-PL"/>
              </w:rPr>
              <w:t>ej</w:t>
            </w:r>
            <w:r w:rsidR="00D91D47" w:rsidRPr="00D91D47">
              <w:rPr>
                <w:rFonts w:ascii="Times New Roman" w:eastAsia="Times New Roman" w:hAnsi="Times New Roman" w:cs="Arial"/>
                <w:color w:val="000000" w:themeColor="text1"/>
                <w:sz w:val="20"/>
                <w:szCs w:val="20"/>
                <w:lang w:val="pl-PL" w:eastAsia="pl-PL"/>
              </w:rPr>
              <w:t xml:space="preserve"> wpis</w:t>
            </w:r>
            <w:r w:rsidR="00D91D47">
              <w:rPr>
                <w:rFonts w:ascii="Times New Roman" w:eastAsia="Times New Roman" w:hAnsi="Times New Roman" w:cs="Arial"/>
                <w:color w:val="000000" w:themeColor="text1"/>
                <w:sz w:val="20"/>
                <w:szCs w:val="20"/>
                <w:lang w:val="pl-PL" w:eastAsia="pl-PL"/>
              </w:rPr>
              <w:t xml:space="preserve">u </w:t>
            </w:r>
          </w:p>
        </w:tc>
      </w:tr>
      <w:tr w:rsidR="00FB1DC7" w:rsidRPr="00FB1DC7" w14:paraId="12A40E46" w14:textId="77777777" w:rsidTr="003B5875">
        <w:trPr>
          <w:trHeight w:val="359"/>
        </w:trPr>
        <w:tc>
          <w:tcPr>
            <w:tcW w:w="637" w:type="dxa"/>
            <w:tcBorders>
              <w:top w:val="single" w:sz="6" w:space="0" w:color="auto"/>
              <w:left w:val="single" w:sz="6" w:space="0" w:color="auto"/>
              <w:bottom w:val="single" w:sz="6" w:space="0" w:color="auto"/>
              <w:right w:val="single" w:sz="6" w:space="0" w:color="auto"/>
            </w:tcBorders>
          </w:tcPr>
          <w:p w14:paraId="739E1650" w14:textId="3D45DAF8" w:rsidR="003B5875" w:rsidRPr="00FB1DC7" w:rsidRDefault="003B5875" w:rsidP="009965F1">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p>
        </w:tc>
        <w:tc>
          <w:tcPr>
            <w:tcW w:w="1843" w:type="dxa"/>
            <w:tcBorders>
              <w:top w:val="single" w:sz="6" w:space="0" w:color="auto"/>
              <w:left w:val="single" w:sz="6" w:space="0" w:color="auto"/>
              <w:bottom w:val="single" w:sz="6" w:space="0" w:color="auto"/>
              <w:right w:val="single" w:sz="6" w:space="0" w:color="auto"/>
            </w:tcBorders>
          </w:tcPr>
          <w:p w14:paraId="111605DE" w14:textId="3BEE3ABB" w:rsidR="003B5875" w:rsidRPr="00FB1DC7" w:rsidRDefault="003B5875" w:rsidP="009965F1">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p>
        </w:tc>
        <w:tc>
          <w:tcPr>
            <w:tcW w:w="3402" w:type="dxa"/>
            <w:tcBorders>
              <w:top w:val="single" w:sz="6" w:space="0" w:color="auto"/>
              <w:left w:val="single" w:sz="6" w:space="0" w:color="auto"/>
              <w:bottom w:val="single" w:sz="6" w:space="0" w:color="auto"/>
              <w:right w:val="single" w:sz="6" w:space="0" w:color="auto"/>
            </w:tcBorders>
          </w:tcPr>
          <w:p w14:paraId="370525FA" w14:textId="3D4FDB38" w:rsidR="003B5875" w:rsidRPr="00FB1DC7" w:rsidRDefault="003B5875" w:rsidP="009965F1">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3</w:t>
            </w:r>
          </w:p>
        </w:tc>
        <w:tc>
          <w:tcPr>
            <w:tcW w:w="2126" w:type="dxa"/>
            <w:tcBorders>
              <w:top w:val="single" w:sz="6" w:space="0" w:color="auto"/>
              <w:left w:val="single" w:sz="6" w:space="0" w:color="auto"/>
              <w:bottom w:val="single" w:sz="6" w:space="0" w:color="auto"/>
              <w:right w:val="single" w:sz="6" w:space="0" w:color="auto"/>
            </w:tcBorders>
          </w:tcPr>
          <w:p w14:paraId="0B91C5A2" w14:textId="3B99D187" w:rsidR="003B5875" w:rsidRPr="00FB1DC7" w:rsidRDefault="003B5875" w:rsidP="009965F1">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4</w:t>
            </w:r>
          </w:p>
        </w:tc>
        <w:tc>
          <w:tcPr>
            <w:tcW w:w="1701" w:type="dxa"/>
            <w:tcBorders>
              <w:top w:val="single" w:sz="6" w:space="0" w:color="auto"/>
              <w:left w:val="single" w:sz="6" w:space="0" w:color="auto"/>
              <w:bottom w:val="single" w:sz="6" w:space="0" w:color="auto"/>
              <w:right w:val="single" w:sz="6" w:space="0" w:color="auto"/>
            </w:tcBorders>
          </w:tcPr>
          <w:p w14:paraId="2693E424" w14:textId="17080E3F" w:rsidR="003B5875" w:rsidRPr="00FB1DC7" w:rsidRDefault="003B5875" w:rsidP="009965F1">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5</w:t>
            </w:r>
          </w:p>
        </w:tc>
      </w:tr>
      <w:tr w:rsidR="00FB1DC7" w:rsidRPr="00FB1DC7" w14:paraId="576D8889" w14:textId="77777777" w:rsidTr="003B5875">
        <w:tc>
          <w:tcPr>
            <w:tcW w:w="637" w:type="dxa"/>
            <w:tcBorders>
              <w:top w:val="single" w:sz="6" w:space="0" w:color="auto"/>
              <w:left w:val="single" w:sz="6" w:space="0" w:color="auto"/>
              <w:bottom w:val="nil"/>
              <w:right w:val="single" w:sz="6" w:space="0" w:color="auto"/>
            </w:tcBorders>
          </w:tcPr>
          <w:p w14:paraId="3AC45B10"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19E6412B"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single" w:sz="6" w:space="0" w:color="auto"/>
              <w:left w:val="single" w:sz="6" w:space="0" w:color="auto"/>
              <w:bottom w:val="nil"/>
              <w:right w:val="single" w:sz="6" w:space="0" w:color="auto"/>
            </w:tcBorders>
          </w:tcPr>
          <w:p w14:paraId="315EC59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BD024AE"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single" w:sz="6" w:space="0" w:color="auto"/>
              <w:left w:val="single" w:sz="6" w:space="0" w:color="auto"/>
              <w:bottom w:val="nil"/>
              <w:right w:val="single" w:sz="6" w:space="0" w:color="auto"/>
            </w:tcBorders>
          </w:tcPr>
          <w:p w14:paraId="1B1BD85E"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648479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single" w:sz="6" w:space="0" w:color="auto"/>
              <w:left w:val="single" w:sz="6" w:space="0" w:color="auto"/>
              <w:bottom w:val="nil"/>
              <w:right w:val="single" w:sz="6" w:space="0" w:color="auto"/>
            </w:tcBorders>
          </w:tcPr>
          <w:p w14:paraId="6DF05E7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9644AC1"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nil"/>
              <w:right w:val="single" w:sz="6" w:space="0" w:color="auto"/>
            </w:tcBorders>
          </w:tcPr>
          <w:p w14:paraId="5794940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9FF6FB6"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B1DC7" w:rsidRPr="00FB1DC7" w14:paraId="455C4EB7" w14:textId="77777777" w:rsidTr="003B5875">
        <w:tc>
          <w:tcPr>
            <w:tcW w:w="637" w:type="dxa"/>
            <w:tcBorders>
              <w:top w:val="nil"/>
              <w:left w:val="single" w:sz="6" w:space="0" w:color="auto"/>
              <w:bottom w:val="nil"/>
              <w:right w:val="single" w:sz="6" w:space="0" w:color="auto"/>
            </w:tcBorders>
          </w:tcPr>
          <w:p w14:paraId="201BCD8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65A7B09E"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nil"/>
              <w:left w:val="single" w:sz="6" w:space="0" w:color="auto"/>
              <w:bottom w:val="nil"/>
              <w:right w:val="single" w:sz="6" w:space="0" w:color="auto"/>
            </w:tcBorders>
          </w:tcPr>
          <w:p w14:paraId="6D2F86AC"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34E5631"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nil"/>
              <w:left w:val="single" w:sz="6" w:space="0" w:color="auto"/>
              <w:bottom w:val="nil"/>
              <w:right w:val="single" w:sz="6" w:space="0" w:color="auto"/>
            </w:tcBorders>
          </w:tcPr>
          <w:p w14:paraId="7F4D6A3E"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nil"/>
              <w:left w:val="single" w:sz="6" w:space="0" w:color="auto"/>
              <w:bottom w:val="nil"/>
              <w:right w:val="single" w:sz="6" w:space="0" w:color="auto"/>
            </w:tcBorders>
          </w:tcPr>
          <w:p w14:paraId="57F1C18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09B80A9"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8A3BAF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C47B0F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B1DC7" w:rsidRPr="00FB1DC7" w14:paraId="749122A8" w14:textId="77777777" w:rsidTr="003B5875">
        <w:tc>
          <w:tcPr>
            <w:tcW w:w="637" w:type="dxa"/>
            <w:tcBorders>
              <w:top w:val="nil"/>
              <w:left w:val="single" w:sz="6" w:space="0" w:color="auto"/>
              <w:bottom w:val="nil"/>
              <w:right w:val="single" w:sz="6" w:space="0" w:color="auto"/>
            </w:tcBorders>
          </w:tcPr>
          <w:p w14:paraId="0144A6AA"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41BA759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nil"/>
              <w:left w:val="single" w:sz="6" w:space="0" w:color="auto"/>
              <w:bottom w:val="nil"/>
              <w:right w:val="single" w:sz="6" w:space="0" w:color="auto"/>
            </w:tcBorders>
          </w:tcPr>
          <w:p w14:paraId="293EE82C"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D5DA0A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nil"/>
              <w:left w:val="single" w:sz="6" w:space="0" w:color="auto"/>
              <w:bottom w:val="nil"/>
              <w:right w:val="single" w:sz="6" w:space="0" w:color="auto"/>
            </w:tcBorders>
          </w:tcPr>
          <w:p w14:paraId="3BE8D0C7"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D9E3F6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nil"/>
              <w:left w:val="single" w:sz="6" w:space="0" w:color="auto"/>
              <w:bottom w:val="nil"/>
              <w:right w:val="single" w:sz="6" w:space="0" w:color="auto"/>
            </w:tcBorders>
          </w:tcPr>
          <w:p w14:paraId="6AF4305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4EF10E9"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52688100"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E29CC59"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B1DC7" w:rsidRPr="00FB1DC7" w14:paraId="086499AD" w14:textId="77777777" w:rsidTr="003B5875">
        <w:tc>
          <w:tcPr>
            <w:tcW w:w="637" w:type="dxa"/>
            <w:tcBorders>
              <w:top w:val="nil"/>
              <w:left w:val="single" w:sz="6" w:space="0" w:color="auto"/>
              <w:bottom w:val="nil"/>
              <w:right w:val="single" w:sz="6" w:space="0" w:color="auto"/>
            </w:tcBorders>
          </w:tcPr>
          <w:p w14:paraId="7EEB8D4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2D98AFF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nil"/>
              <w:left w:val="single" w:sz="6" w:space="0" w:color="auto"/>
              <w:bottom w:val="nil"/>
              <w:right w:val="single" w:sz="6" w:space="0" w:color="auto"/>
            </w:tcBorders>
          </w:tcPr>
          <w:p w14:paraId="55A4883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40A001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nil"/>
              <w:left w:val="single" w:sz="6" w:space="0" w:color="auto"/>
              <w:bottom w:val="nil"/>
              <w:right w:val="single" w:sz="6" w:space="0" w:color="auto"/>
            </w:tcBorders>
          </w:tcPr>
          <w:p w14:paraId="2EB16976"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727B32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nil"/>
              <w:left w:val="single" w:sz="6" w:space="0" w:color="auto"/>
              <w:bottom w:val="nil"/>
              <w:right w:val="single" w:sz="6" w:space="0" w:color="auto"/>
            </w:tcBorders>
          </w:tcPr>
          <w:p w14:paraId="7911A0FB"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459C30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729AE716"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BA01C2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B1DC7" w:rsidRPr="00FB1DC7" w14:paraId="38BCFE08" w14:textId="77777777" w:rsidTr="003B5875">
        <w:tc>
          <w:tcPr>
            <w:tcW w:w="637" w:type="dxa"/>
            <w:tcBorders>
              <w:top w:val="nil"/>
              <w:left w:val="single" w:sz="6" w:space="0" w:color="auto"/>
              <w:bottom w:val="nil"/>
              <w:right w:val="single" w:sz="6" w:space="0" w:color="auto"/>
            </w:tcBorders>
          </w:tcPr>
          <w:p w14:paraId="16683A59"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37931A29"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nil"/>
              <w:left w:val="single" w:sz="6" w:space="0" w:color="auto"/>
              <w:bottom w:val="nil"/>
              <w:right w:val="single" w:sz="6" w:space="0" w:color="auto"/>
            </w:tcBorders>
          </w:tcPr>
          <w:p w14:paraId="215F68B8"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4411BCE"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nil"/>
              <w:left w:val="single" w:sz="6" w:space="0" w:color="auto"/>
              <w:bottom w:val="nil"/>
              <w:right w:val="single" w:sz="6" w:space="0" w:color="auto"/>
            </w:tcBorders>
          </w:tcPr>
          <w:p w14:paraId="30D49A2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72BC99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nil"/>
              <w:left w:val="single" w:sz="6" w:space="0" w:color="auto"/>
              <w:bottom w:val="nil"/>
              <w:right w:val="single" w:sz="6" w:space="0" w:color="auto"/>
            </w:tcBorders>
          </w:tcPr>
          <w:p w14:paraId="15E0F7B4"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28B6C0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69BD7A1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5012A3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FB1DC7" w:rsidRPr="00FB1DC7" w14:paraId="20DA473B" w14:textId="77777777" w:rsidTr="003B5875">
        <w:tc>
          <w:tcPr>
            <w:tcW w:w="637" w:type="dxa"/>
            <w:tcBorders>
              <w:top w:val="nil"/>
              <w:left w:val="single" w:sz="6" w:space="0" w:color="auto"/>
              <w:bottom w:val="single" w:sz="6" w:space="0" w:color="auto"/>
              <w:right w:val="single" w:sz="6" w:space="0" w:color="auto"/>
            </w:tcBorders>
          </w:tcPr>
          <w:p w14:paraId="456A5D6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1C8D68B2"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843" w:type="dxa"/>
            <w:tcBorders>
              <w:top w:val="nil"/>
              <w:left w:val="single" w:sz="6" w:space="0" w:color="auto"/>
              <w:bottom w:val="single" w:sz="6" w:space="0" w:color="auto"/>
              <w:right w:val="single" w:sz="6" w:space="0" w:color="auto"/>
            </w:tcBorders>
          </w:tcPr>
          <w:p w14:paraId="77F6444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DA78E20"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3402" w:type="dxa"/>
            <w:tcBorders>
              <w:top w:val="nil"/>
              <w:left w:val="single" w:sz="6" w:space="0" w:color="auto"/>
              <w:bottom w:val="single" w:sz="6" w:space="0" w:color="auto"/>
              <w:right w:val="single" w:sz="6" w:space="0" w:color="auto"/>
            </w:tcBorders>
          </w:tcPr>
          <w:p w14:paraId="60042C2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B1FB04A"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2126" w:type="dxa"/>
            <w:tcBorders>
              <w:top w:val="nil"/>
              <w:left w:val="single" w:sz="6" w:space="0" w:color="auto"/>
              <w:bottom w:val="single" w:sz="6" w:space="0" w:color="auto"/>
              <w:right w:val="single" w:sz="6" w:space="0" w:color="auto"/>
            </w:tcBorders>
          </w:tcPr>
          <w:p w14:paraId="29BAB69D"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AFC738F"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single" w:sz="6" w:space="0" w:color="auto"/>
              <w:right w:val="single" w:sz="6" w:space="0" w:color="auto"/>
            </w:tcBorders>
          </w:tcPr>
          <w:p w14:paraId="41EA1C93"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D571555" w14:textId="77777777" w:rsidR="003B5875" w:rsidRPr="00FB1DC7" w:rsidRDefault="003B5875"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bl>
    <w:p w14:paraId="70EB64BE"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1184C3B7" w14:textId="77777777" w:rsidR="003B5875" w:rsidRPr="00FB1DC7" w:rsidRDefault="003B5875" w:rsidP="003B5875">
      <w:pPr>
        <w:widowControl w:val="0"/>
        <w:autoSpaceDE w:val="0"/>
        <w:autoSpaceDN w:val="0"/>
        <w:adjustRightInd w:val="0"/>
        <w:spacing w:after="0" w:line="360" w:lineRule="auto"/>
        <w:rPr>
          <w:rFonts w:ascii="Times New Roman" w:eastAsia="Times New Roman" w:hAnsi="Times New Roman" w:cs="Arial"/>
          <w:color w:val="000000" w:themeColor="text1"/>
          <w:sz w:val="24"/>
          <w:szCs w:val="20"/>
          <w:lang w:val="pl-PL" w:eastAsia="pl-PL"/>
        </w:rPr>
      </w:pPr>
    </w:p>
    <w:p w14:paraId="562430FB" w14:textId="77777777" w:rsidR="00C74061" w:rsidRPr="00FB1DC7" w:rsidRDefault="00C74061" w:rsidP="00C74061">
      <w:pPr>
        <w:spacing w:after="0" w:line="240" w:lineRule="auto"/>
        <w:ind w:left="283" w:hanging="170"/>
        <w:rPr>
          <w:rFonts w:ascii="Times New Roman" w:eastAsia="Times New Roman" w:hAnsi="Times New Roman" w:cs="Arial"/>
          <w:color w:val="000000" w:themeColor="text1"/>
          <w:sz w:val="20"/>
          <w:szCs w:val="20"/>
          <w:lang w:val="pl-PL" w:eastAsia="pl-PL"/>
        </w:rPr>
      </w:pPr>
    </w:p>
    <w:p w14:paraId="4577E094" w14:textId="77777777" w:rsidR="00C74061" w:rsidRPr="00FB1DC7" w:rsidRDefault="00C74061" w:rsidP="00C74061">
      <w:pPr>
        <w:spacing w:after="0" w:line="360" w:lineRule="auto"/>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0"/>
          <w:szCs w:val="20"/>
          <w:lang w:val="pl-PL" w:eastAsia="pl-PL"/>
        </w:rPr>
        <w:br w:type="page"/>
      </w:r>
    </w:p>
    <w:p w14:paraId="00625A6A" w14:textId="77777777" w:rsidR="00C74061" w:rsidRPr="00FB1DC7" w:rsidRDefault="00C74061" w:rsidP="00C74061">
      <w:pPr>
        <w:keepNext/>
        <w:spacing w:after="0" w:line="360" w:lineRule="auto"/>
        <w:jc w:val="right"/>
        <w:rPr>
          <w:rFonts w:ascii="Times New Roman" w:eastAsia="Times New Roman" w:hAnsi="Times New Roman" w:cs="Arial"/>
          <w:b/>
          <w:color w:val="000000" w:themeColor="text1"/>
          <w:sz w:val="24"/>
          <w:szCs w:val="20"/>
          <w:lang w:val="pl-PL" w:eastAsia="pl-PL"/>
        </w:rPr>
      </w:pPr>
      <w:r w:rsidRPr="00FB1DC7">
        <w:rPr>
          <w:rFonts w:ascii="Times New Roman" w:eastAsia="Times New Roman" w:hAnsi="Times New Roman" w:cs="Arial"/>
          <w:b/>
          <w:color w:val="000000" w:themeColor="text1"/>
          <w:sz w:val="24"/>
          <w:szCs w:val="20"/>
          <w:lang w:val="pl-PL" w:eastAsia="pl-PL"/>
        </w:rPr>
        <w:lastRenderedPageBreak/>
        <w:t>Załącznik nr 4</w:t>
      </w:r>
    </w:p>
    <w:p w14:paraId="70C957DA" w14:textId="77777777" w:rsidR="003B5875" w:rsidRPr="00FB1DC7" w:rsidRDefault="003B5875" w:rsidP="003B5875">
      <w:pPr>
        <w:spacing w:after="0" w:line="240" w:lineRule="auto"/>
        <w:ind w:left="284" w:hanging="284"/>
        <w:jc w:val="both"/>
        <w:rPr>
          <w:rFonts w:ascii="Times New Roman" w:eastAsia="Times New Roman" w:hAnsi="Times New Roman" w:cs="Arial"/>
          <w:i/>
          <w:color w:val="000000" w:themeColor="text1"/>
          <w:sz w:val="20"/>
          <w:szCs w:val="20"/>
          <w:lang w:val="pl-PL" w:eastAsia="pl-PL"/>
        </w:rPr>
      </w:pPr>
      <w:r w:rsidRPr="00FB1DC7">
        <w:rPr>
          <w:rFonts w:ascii="Times New Roman" w:eastAsia="Times New Roman" w:hAnsi="Times New Roman" w:cs="Arial"/>
          <w:i/>
          <w:color w:val="000000" w:themeColor="text1"/>
          <w:sz w:val="20"/>
          <w:szCs w:val="20"/>
          <w:lang w:val="pl-PL" w:eastAsia="pl-PL"/>
        </w:rPr>
        <w:t xml:space="preserve">                                                                                 WZÓR</w:t>
      </w:r>
    </w:p>
    <w:p w14:paraId="773C29EC" w14:textId="77777777" w:rsidR="003B5875" w:rsidRPr="00FB1DC7" w:rsidRDefault="003B5875" w:rsidP="003B5875">
      <w:pPr>
        <w:spacing w:after="0" w:line="240" w:lineRule="auto"/>
        <w:ind w:left="284" w:hanging="284"/>
        <w:jc w:val="both"/>
        <w:rPr>
          <w:rFonts w:ascii="Times New Roman" w:eastAsia="Times New Roman" w:hAnsi="Times New Roman" w:cs="Arial"/>
          <w:i/>
          <w:color w:val="000000" w:themeColor="text1"/>
          <w:sz w:val="20"/>
          <w:szCs w:val="20"/>
          <w:lang w:val="pl-PL" w:eastAsia="pl-PL"/>
        </w:rPr>
      </w:pPr>
    </w:p>
    <w:p w14:paraId="76F158A1" w14:textId="77777777" w:rsidR="00856977" w:rsidRDefault="003B5875" w:rsidP="003B5875">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 xml:space="preserve">                            EWIDENCJA ZREALIZOWANYCH ZAPOTRZEBOWAŃ</w:t>
      </w:r>
      <w:r w:rsidR="00856977">
        <w:rPr>
          <w:rFonts w:ascii="Times New Roman" w:eastAsia="Times New Roman" w:hAnsi="Times New Roman" w:cs="Arial"/>
          <w:b/>
          <w:color w:val="000000" w:themeColor="text1"/>
          <w:sz w:val="20"/>
          <w:szCs w:val="20"/>
          <w:lang w:val="pl-PL" w:eastAsia="pl-PL"/>
        </w:rPr>
        <w:t xml:space="preserve"> </w:t>
      </w:r>
    </w:p>
    <w:p w14:paraId="5A2139F2" w14:textId="4D7F7A22" w:rsidR="003B5875" w:rsidRPr="00FB1DC7" w:rsidRDefault="00B61DEE" w:rsidP="003B5875">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Pr>
          <w:rFonts w:ascii="Times New Roman" w:eastAsia="Times New Roman" w:hAnsi="Times New Roman" w:cs="Arial"/>
          <w:b/>
          <w:color w:val="000000" w:themeColor="text1"/>
          <w:sz w:val="20"/>
          <w:szCs w:val="20"/>
          <w:lang w:val="pl-PL" w:eastAsia="pl-PL"/>
        </w:rPr>
        <w:t xml:space="preserve">               </w:t>
      </w:r>
      <w:r w:rsidR="00856977">
        <w:rPr>
          <w:rFonts w:ascii="Times New Roman" w:eastAsia="Times New Roman" w:hAnsi="Times New Roman" w:cs="Arial"/>
          <w:b/>
          <w:color w:val="000000" w:themeColor="text1"/>
          <w:sz w:val="20"/>
          <w:szCs w:val="20"/>
          <w:lang w:val="pl-PL" w:eastAsia="pl-PL"/>
        </w:rPr>
        <w:t>PODMIOTÓW WYKONUJĄCYCH DZIAŁALNOŚĆ LECZNICZĄ</w:t>
      </w:r>
      <w:r w:rsidR="003B5875" w:rsidRPr="00FB1DC7">
        <w:rPr>
          <w:rFonts w:ascii="Times New Roman" w:eastAsia="Times New Roman" w:hAnsi="Times New Roman" w:cs="Arial"/>
          <w:b/>
          <w:color w:val="000000" w:themeColor="text1"/>
          <w:sz w:val="20"/>
          <w:szCs w:val="20"/>
          <w:lang w:val="pl-PL" w:eastAsia="pl-PL"/>
        </w:rPr>
        <w:t xml:space="preserve"> NA ROK ……….</w:t>
      </w:r>
    </w:p>
    <w:p w14:paraId="47B8D274" w14:textId="77777777" w:rsidR="003B5875" w:rsidRPr="00FB1DC7" w:rsidRDefault="003B5875" w:rsidP="003B5875">
      <w:pPr>
        <w:spacing w:after="0" w:line="240" w:lineRule="auto"/>
        <w:ind w:left="284" w:hanging="284"/>
        <w:jc w:val="both"/>
        <w:rPr>
          <w:rFonts w:ascii="Times New Roman" w:eastAsia="Times New Roman" w:hAnsi="Times New Roman" w:cs="Arial"/>
          <w:b/>
          <w:color w:val="000000" w:themeColor="text1"/>
          <w:sz w:val="20"/>
          <w:szCs w:val="20"/>
          <w:lang w:val="pl-PL" w:eastAsia="pl-PL"/>
        </w:rPr>
      </w:pPr>
    </w:p>
    <w:p w14:paraId="186E884E"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636FDBD8"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APTEKA</w:t>
      </w:r>
      <w:r w:rsidRPr="00FB1DC7">
        <w:rPr>
          <w:rFonts w:ascii="Times New Roman" w:eastAsia="Times New Roman" w:hAnsi="Times New Roman" w:cs="Arial"/>
          <w:color w:val="000000" w:themeColor="text1"/>
          <w:sz w:val="20"/>
          <w:szCs w:val="20"/>
          <w:lang w:val="pl-PL" w:eastAsia="pl-PL"/>
        </w:rPr>
        <w:t xml:space="preserve">: ...........................................................                                                            </w:t>
      </w:r>
    </w:p>
    <w:p w14:paraId="5551E08F"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120A7CA"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1CD1C20F"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(pieczęć albo identyfikator usługodawcy)</w:t>
      </w:r>
    </w:p>
    <w:p w14:paraId="360E6C7A" w14:textId="77777777" w:rsidR="003B5875" w:rsidRPr="00FB1DC7" w:rsidRDefault="003B5875" w:rsidP="003B5875">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6264528B"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3DBF909D"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t>
      </w:r>
    </w:p>
    <w:p w14:paraId="791BA302"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(numer i data wydania zezwolenia)</w:t>
      </w:r>
    </w:p>
    <w:p w14:paraId="34498AF9" w14:textId="77777777" w:rsidR="003B5875" w:rsidRPr="00FB1DC7" w:rsidRDefault="003B5875" w:rsidP="003B5875">
      <w:pPr>
        <w:spacing w:after="0" w:line="240" w:lineRule="auto"/>
        <w:ind w:left="283" w:hanging="170"/>
        <w:rPr>
          <w:rFonts w:ascii="Times New Roman" w:eastAsia="Times New Roman" w:hAnsi="Times New Roman" w:cs="Arial"/>
          <w:color w:val="000000" w:themeColor="text1"/>
          <w:sz w:val="20"/>
          <w:szCs w:val="20"/>
          <w:lang w:val="pl-PL" w:eastAsia="pl-PL"/>
        </w:rPr>
      </w:pPr>
    </w:p>
    <w:p w14:paraId="0465470E" w14:textId="77777777" w:rsidR="003B5875" w:rsidRPr="00FB1DC7" w:rsidRDefault="003B5875" w:rsidP="003B5875">
      <w:pPr>
        <w:spacing w:after="0" w:line="240" w:lineRule="auto"/>
        <w:rPr>
          <w:rFonts w:ascii="Times New Roman" w:eastAsia="Times New Roman" w:hAnsi="Times New Roman" w:cs="Arial"/>
          <w:color w:val="000000" w:themeColor="text1"/>
          <w:sz w:val="20"/>
          <w:szCs w:val="20"/>
          <w:lang w:val="pl-PL" w:eastAsia="pl-PL"/>
        </w:rPr>
      </w:pPr>
    </w:p>
    <w:tbl>
      <w:tblPr>
        <w:tblW w:w="9001" w:type="dxa"/>
        <w:tblInd w:w="-78" w:type="dxa"/>
        <w:tblLayout w:type="fixed"/>
        <w:tblCellMar>
          <w:left w:w="70" w:type="dxa"/>
          <w:right w:w="70" w:type="dxa"/>
        </w:tblCellMar>
        <w:tblLook w:val="0000" w:firstRow="0" w:lastRow="0" w:firstColumn="0" w:lastColumn="0" w:noHBand="0" w:noVBand="0"/>
      </w:tblPr>
      <w:tblGrid>
        <w:gridCol w:w="637"/>
        <w:gridCol w:w="1701"/>
        <w:gridCol w:w="1560"/>
        <w:gridCol w:w="1701"/>
        <w:gridCol w:w="1701"/>
        <w:gridCol w:w="1701"/>
      </w:tblGrid>
      <w:tr w:rsidR="00DA48FA" w:rsidRPr="00FB1DC7" w14:paraId="48DEA288" w14:textId="77777777" w:rsidTr="00DA48FA">
        <w:tc>
          <w:tcPr>
            <w:tcW w:w="637" w:type="dxa"/>
            <w:tcBorders>
              <w:top w:val="single" w:sz="6" w:space="0" w:color="auto"/>
              <w:left w:val="single" w:sz="6" w:space="0" w:color="auto"/>
              <w:bottom w:val="single" w:sz="6" w:space="0" w:color="auto"/>
              <w:right w:val="single" w:sz="6" w:space="0" w:color="auto"/>
            </w:tcBorders>
          </w:tcPr>
          <w:p w14:paraId="3C639A5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54249C3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1B892AE5"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783F48E9" w14:textId="7C832D1D" w:rsidR="00DA48FA" w:rsidRPr="00FB1DC7" w:rsidRDefault="00DA48FA" w:rsidP="00DA48F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Lp</w:t>
            </w:r>
          </w:p>
          <w:p w14:paraId="2EDD1BEA"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single" w:sz="6" w:space="0" w:color="auto"/>
              <w:right w:val="single" w:sz="6" w:space="0" w:color="auto"/>
            </w:tcBorders>
          </w:tcPr>
          <w:p w14:paraId="7384B0DA"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44819B06" w14:textId="77777777" w:rsidR="00DA48FA" w:rsidRPr="00FB1DC7" w:rsidRDefault="00DA48FA" w:rsidP="00DA48F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Numer druku i data wystawienia zapotrzebowania</w:t>
            </w:r>
          </w:p>
        </w:tc>
        <w:tc>
          <w:tcPr>
            <w:tcW w:w="1560" w:type="dxa"/>
            <w:tcBorders>
              <w:top w:val="single" w:sz="6" w:space="0" w:color="auto"/>
              <w:left w:val="single" w:sz="6" w:space="0" w:color="auto"/>
              <w:bottom w:val="single" w:sz="6" w:space="0" w:color="auto"/>
              <w:right w:val="single" w:sz="6" w:space="0" w:color="auto"/>
            </w:tcBorders>
          </w:tcPr>
          <w:p w14:paraId="78FA6F32" w14:textId="77777777" w:rsidR="00DA48FA" w:rsidRPr="00FB1DC7" w:rsidRDefault="00DA48FA" w:rsidP="00401DAA">
            <w:pPr>
              <w:spacing w:after="0" w:line="240" w:lineRule="auto"/>
              <w:ind w:left="113"/>
              <w:rPr>
                <w:rFonts w:ascii="Times New Roman" w:eastAsia="Times New Roman" w:hAnsi="Times New Roman" w:cs="Arial"/>
                <w:color w:val="000000" w:themeColor="text1"/>
                <w:sz w:val="20"/>
                <w:szCs w:val="20"/>
                <w:lang w:val="pl-PL" w:eastAsia="pl-PL"/>
              </w:rPr>
            </w:pPr>
          </w:p>
          <w:p w14:paraId="3B250A86" w14:textId="41F4B6EC" w:rsidR="00DA48FA" w:rsidRPr="00FB1DC7" w:rsidRDefault="00DA48FA" w:rsidP="00DA48F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Dane podmiotu wystawiającego zapotrzebowanie</w:t>
            </w:r>
          </w:p>
        </w:tc>
        <w:tc>
          <w:tcPr>
            <w:tcW w:w="1701" w:type="dxa"/>
            <w:tcBorders>
              <w:top w:val="single" w:sz="6" w:space="0" w:color="auto"/>
              <w:left w:val="single" w:sz="6" w:space="0" w:color="auto"/>
              <w:bottom w:val="single" w:sz="6" w:space="0" w:color="auto"/>
              <w:right w:val="single" w:sz="6" w:space="0" w:color="auto"/>
            </w:tcBorders>
          </w:tcPr>
          <w:p w14:paraId="17118C40" w14:textId="2CDC706B" w:rsidR="00DA48FA" w:rsidRPr="00FB1DC7" w:rsidRDefault="00DA48FA" w:rsidP="00AC660F">
            <w:pPr>
              <w:spacing w:after="0" w:line="240" w:lineRule="auto"/>
              <w:ind w:left="113"/>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Imię i nazwisko osoby uprawnionej do wystawiania recept w zakresie prowadzonej działalności, która potwierdziła zapotrzebowanie </w:t>
            </w:r>
          </w:p>
        </w:tc>
        <w:tc>
          <w:tcPr>
            <w:tcW w:w="1701" w:type="dxa"/>
            <w:tcBorders>
              <w:top w:val="single" w:sz="6" w:space="0" w:color="auto"/>
              <w:left w:val="single" w:sz="6" w:space="0" w:color="auto"/>
              <w:bottom w:val="single" w:sz="6" w:space="0" w:color="auto"/>
              <w:right w:val="single" w:sz="6" w:space="0" w:color="auto"/>
            </w:tcBorders>
          </w:tcPr>
          <w:p w14:paraId="1D4C06CD" w14:textId="3C9BD913" w:rsidR="00DA48FA" w:rsidRPr="00FB1DC7" w:rsidRDefault="00E7674C" w:rsidP="00DA48FA">
            <w:pPr>
              <w:spacing w:after="0" w:line="240" w:lineRule="auto"/>
              <w:rPr>
                <w:rFonts w:ascii="Times New Roman" w:eastAsia="Times New Roman" w:hAnsi="Times New Roman" w:cs="Arial"/>
                <w:color w:val="000000" w:themeColor="text1"/>
                <w:sz w:val="20"/>
                <w:szCs w:val="20"/>
                <w:lang w:val="pl-PL" w:eastAsia="pl-PL"/>
              </w:rPr>
            </w:pPr>
            <w:r w:rsidRPr="00E7674C">
              <w:rPr>
                <w:rFonts w:ascii="Times New Roman" w:eastAsia="Times New Roman" w:hAnsi="Times New Roman" w:cs="Arial"/>
                <w:color w:val="000000" w:themeColor="text1"/>
                <w:sz w:val="20"/>
                <w:szCs w:val="20"/>
                <w:lang w:val="pl-PL" w:eastAsia="pl-PL"/>
              </w:rPr>
              <w:t>Imię i nazwisko</w:t>
            </w:r>
            <w:r w:rsidRPr="00E7674C" w:rsidDel="00E7674C">
              <w:rPr>
                <w:rFonts w:ascii="Times New Roman" w:eastAsia="Times New Roman" w:hAnsi="Times New Roman" w:cs="Arial"/>
                <w:color w:val="000000" w:themeColor="text1"/>
                <w:sz w:val="20"/>
                <w:szCs w:val="20"/>
                <w:lang w:val="pl-PL" w:eastAsia="pl-PL"/>
              </w:rPr>
              <w:t xml:space="preserve"> </w:t>
            </w:r>
            <w:r w:rsidR="00DA48FA" w:rsidRPr="00DA48FA">
              <w:rPr>
                <w:rFonts w:ascii="Times New Roman" w:eastAsia="Times New Roman" w:hAnsi="Times New Roman" w:cs="Arial"/>
                <w:color w:val="000000" w:themeColor="text1"/>
                <w:sz w:val="20"/>
                <w:szCs w:val="20"/>
                <w:lang w:val="pl-PL" w:eastAsia="pl-PL"/>
              </w:rPr>
              <w:t>osoby dokonującej wpisu</w:t>
            </w:r>
          </w:p>
        </w:tc>
        <w:tc>
          <w:tcPr>
            <w:tcW w:w="1701" w:type="dxa"/>
            <w:tcBorders>
              <w:top w:val="single" w:sz="6" w:space="0" w:color="auto"/>
              <w:left w:val="single" w:sz="6" w:space="0" w:color="auto"/>
              <w:bottom w:val="single" w:sz="6" w:space="0" w:color="auto"/>
              <w:right w:val="single" w:sz="6" w:space="0" w:color="auto"/>
            </w:tcBorders>
          </w:tcPr>
          <w:p w14:paraId="173E375D" w14:textId="22832C6D" w:rsidR="00DA48FA" w:rsidRPr="00FB1DC7" w:rsidRDefault="00DA48FA" w:rsidP="00DA48FA">
            <w:pPr>
              <w:spacing w:after="0" w:line="240" w:lineRule="auto"/>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Data realizacji zapotrzebowania</w:t>
            </w:r>
          </w:p>
        </w:tc>
      </w:tr>
      <w:tr w:rsidR="00DA48FA" w:rsidRPr="00FB1DC7" w14:paraId="01F2055F" w14:textId="77777777" w:rsidTr="00DA48FA">
        <w:tc>
          <w:tcPr>
            <w:tcW w:w="637" w:type="dxa"/>
            <w:tcBorders>
              <w:top w:val="single" w:sz="6" w:space="0" w:color="auto"/>
              <w:left w:val="single" w:sz="6" w:space="0" w:color="auto"/>
              <w:bottom w:val="single" w:sz="6" w:space="0" w:color="auto"/>
              <w:right w:val="single" w:sz="6" w:space="0" w:color="auto"/>
            </w:tcBorders>
          </w:tcPr>
          <w:p w14:paraId="5820DA3F" w14:textId="4F66A00E"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p>
        </w:tc>
        <w:tc>
          <w:tcPr>
            <w:tcW w:w="1701" w:type="dxa"/>
            <w:tcBorders>
              <w:top w:val="single" w:sz="6" w:space="0" w:color="auto"/>
              <w:left w:val="single" w:sz="6" w:space="0" w:color="auto"/>
              <w:bottom w:val="single" w:sz="6" w:space="0" w:color="auto"/>
              <w:right w:val="single" w:sz="6" w:space="0" w:color="auto"/>
            </w:tcBorders>
          </w:tcPr>
          <w:p w14:paraId="5B706C6E" w14:textId="2F170FEE"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p>
        </w:tc>
        <w:tc>
          <w:tcPr>
            <w:tcW w:w="1560" w:type="dxa"/>
            <w:tcBorders>
              <w:top w:val="single" w:sz="6" w:space="0" w:color="auto"/>
              <w:left w:val="single" w:sz="6" w:space="0" w:color="auto"/>
              <w:bottom w:val="single" w:sz="6" w:space="0" w:color="auto"/>
              <w:right w:val="single" w:sz="6" w:space="0" w:color="auto"/>
            </w:tcBorders>
          </w:tcPr>
          <w:p w14:paraId="2E94B598" w14:textId="22CAE4F2"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3</w:t>
            </w:r>
          </w:p>
        </w:tc>
        <w:tc>
          <w:tcPr>
            <w:tcW w:w="1701" w:type="dxa"/>
            <w:tcBorders>
              <w:top w:val="single" w:sz="6" w:space="0" w:color="auto"/>
              <w:left w:val="single" w:sz="6" w:space="0" w:color="auto"/>
              <w:bottom w:val="single" w:sz="6" w:space="0" w:color="auto"/>
              <w:right w:val="single" w:sz="6" w:space="0" w:color="auto"/>
            </w:tcBorders>
          </w:tcPr>
          <w:p w14:paraId="268F160B" w14:textId="5CBDD654"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4</w:t>
            </w:r>
          </w:p>
        </w:tc>
        <w:tc>
          <w:tcPr>
            <w:tcW w:w="1701" w:type="dxa"/>
            <w:tcBorders>
              <w:top w:val="single" w:sz="6" w:space="0" w:color="auto"/>
              <w:left w:val="single" w:sz="6" w:space="0" w:color="auto"/>
              <w:bottom w:val="single" w:sz="6" w:space="0" w:color="auto"/>
              <w:right w:val="single" w:sz="6" w:space="0" w:color="auto"/>
            </w:tcBorders>
          </w:tcPr>
          <w:p w14:paraId="06C41348" w14:textId="20AD6F7C"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5</w:t>
            </w:r>
          </w:p>
        </w:tc>
        <w:tc>
          <w:tcPr>
            <w:tcW w:w="1701" w:type="dxa"/>
            <w:tcBorders>
              <w:top w:val="single" w:sz="6" w:space="0" w:color="auto"/>
              <w:left w:val="single" w:sz="6" w:space="0" w:color="auto"/>
              <w:bottom w:val="single" w:sz="6" w:space="0" w:color="auto"/>
              <w:right w:val="single" w:sz="6" w:space="0" w:color="auto"/>
            </w:tcBorders>
          </w:tcPr>
          <w:p w14:paraId="65D39B19" w14:textId="641A447D" w:rsidR="00DA48FA" w:rsidRPr="00FB1DC7" w:rsidRDefault="00DA48FA">
            <w:pPr>
              <w:spacing w:after="0" w:line="240" w:lineRule="auto"/>
              <w:ind w:left="283" w:hanging="170"/>
              <w:jc w:val="center"/>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6</w:t>
            </w:r>
          </w:p>
        </w:tc>
      </w:tr>
      <w:tr w:rsidR="00DA48FA" w:rsidRPr="00FB1DC7" w14:paraId="2ECCC615" w14:textId="77777777" w:rsidTr="00DA48FA">
        <w:tc>
          <w:tcPr>
            <w:tcW w:w="637" w:type="dxa"/>
            <w:tcBorders>
              <w:top w:val="single" w:sz="6" w:space="0" w:color="auto"/>
              <w:left w:val="single" w:sz="6" w:space="0" w:color="auto"/>
              <w:bottom w:val="nil"/>
              <w:right w:val="single" w:sz="6" w:space="0" w:color="auto"/>
            </w:tcBorders>
          </w:tcPr>
          <w:p w14:paraId="3CC4C795"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64297034"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nil"/>
              <w:right w:val="single" w:sz="6" w:space="0" w:color="auto"/>
            </w:tcBorders>
          </w:tcPr>
          <w:p w14:paraId="24C259E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EFFB2A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single" w:sz="6" w:space="0" w:color="auto"/>
              <w:left w:val="single" w:sz="6" w:space="0" w:color="auto"/>
              <w:bottom w:val="nil"/>
              <w:right w:val="single" w:sz="6" w:space="0" w:color="auto"/>
            </w:tcBorders>
          </w:tcPr>
          <w:p w14:paraId="4276AD2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DDD993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nil"/>
              <w:right w:val="single" w:sz="6" w:space="0" w:color="auto"/>
            </w:tcBorders>
          </w:tcPr>
          <w:p w14:paraId="194CC4D4"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127C2AC"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nil"/>
              <w:right w:val="single" w:sz="6" w:space="0" w:color="auto"/>
            </w:tcBorders>
          </w:tcPr>
          <w:p w14:paraId="2DC271B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single" w:sz="6" w:space="0" w:color="auto"/>
              <w:left w:val="single" w:sz="6" w:space="0" w:color="auto"/>
              <w:bottom w:val="nil"/>
              <w:right w:val="single" w:sz="6" w:space="0" w:color="auto"/>
            </w:tcBorders>
          </w:tcPr>
          <w:p w14:paraId="5D64092A" w14:textId="2B2461A3"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1C0717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DA48FA" w:rsidRPr="00FB1DC7" w14:paraId="2F4F4CDE" w14:textId="77777777" w:rsidTr="00DA48FA">
        <w:tc>
          <w:tcPr>
            <w:tcW w:w="637" w:type="dxa"/>
            <w:tcBorders>
              <w:top w:val="nil"/>
              <w:left w:val="single" w:sz="6" w:space="0" w:color="auto"/>
              <w:bottom w:val="nil"/>
              <w:right w:val="single" w:sz="6" w:space="0" w:color="auto"/>
            </w:tcBorders>
          </w:tcPr>
          <w:p w14:paraId="00D7D8CB"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73A489F5"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0A4D6E4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78C3298"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387DCFC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4D98E7F9"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E081DC2"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221B3AA8"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86AA7AC" w14:textId="17909E72"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EAF1F44"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DA48FA" w:rsidRPr="00FB1DC7" w14:paraId="1521903C" w14:textId="77777777" w:rsidTr="00DA48FA">
        <w:tc>
          <w:tcPr>
            <w:tcW w:w="637" w:type="dxa"/>
            <w:tcBorders>
              <w:top w:val="nil"/>
              <w:left w:val="single" w:sz="6" w:space="0" w:color="auto"/>
              <w:bottom w:val="nil"/>
              <w:right w:val="single" w:sz="6" w:space="0" w:color="auto"/>
            </w:tcBorders>
          </w:tcPr>
          <w:p w14:paraId="1044C05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389354FF"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0730857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B7DF7DB"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5A9A788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30EC98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9553A6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5AD268D"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4015A2B9"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0EACD979" w14:textId="09A5FE33"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81FC051"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DA48FA" w:rsidRPr="00FB1DC7" w14:paraId="6AC07F6C" w14:textId="77777777" w:rsidTr="00DA48FA">
        <w:tc>
          <w:tcPr>
            <w:tcW w:w="637" w:type="dxa"/>
            <w:tcBorders>
              <w:top w:val="nil"/>
              <w:left w:val="single" w:sz="6" w:space="0" w:color="auto"/>
              <w:bottom w:val="nil"/>
              <w:right w:val="single" w:sz="6" w:space="0" w:color="auto"/>
            </w:tcBorders>
          </w:tcPr>
          <w:p w14:paraId="43A7191A"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7C7AC2F9"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0C96C412"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EEC928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24BDEA0F"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24C910F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509C096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D218711"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278767C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5A475810" w14:textId="191075E4"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7E0A433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DA48FA" w:rsidRPr="00FB1DC7" w14:paraId="6645258C" w14:textId="77777777" w:rsidTr="00DA48FA">
        <w:tc>
          <w:tcPr>
            <w:tcW w:w="637" w:type="dxa"/>
            <w:tcBorders>
              <w:top w:val="nil"/>
              <w:left w:val="single" w:sz="6" w:space="0" w:color="auto"/>
              <w:bottom w:val="nil"/>
              <w:right w:val="single" w:sz="6" w:space="0" w:color="auto"/>
            </w:tcBorders>
          </w:tcPr>
          <w:p w14:paraId="75E53D2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7668091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0317E04"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5BC1E04"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nil"/>
              <w:right w:val="single" w:sz="6" w:space="0" w:color="auto"/>
            </w:tcBorders>
          </w:tcPr>
          <w:p w14:paraId="2CD872F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6C0579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BEBE84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443A079D"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1EC1B4C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nil"/>
              <w:right w:val="single" w:sz="6" w:space="0" w:color="auto"/>
            </w:tcBorders>
          </w:tcPr>
          <w:p w14:paraId="0142F17F" w14:textId="10A4D666"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0037585A"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r w:rsidR="00DA48FA" w:rsidRPr="00FB1DC7" w14:paraId="00813068" w14:textId="77777777" w:rsidTr="00DA48FA">
        <w:tc>
          <w:tcPr>
            <w:tcW w:w="637" w:type="dxa"/>
            <w:tcBorders>
              <w:top w:val="nil"/>
              <w:left w:val="single" w:sz="6" w:space="0" w:color="auto"/>
              <w:bottom w:val="single" w:sz="6" w:space="0" w:color="auto"/>
              <w:right w:val="single" w:sz="6" w:space="0" w:color="auto"/>
            </w:tcBorders>
          </w:tcPr>
          <w:p w14:paraId="05BE61B0"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p w14:paraId="73B6414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single" w:sz="6" w:space="0" w:color="auto"/>
              <w:right w:val="single" w:sz="6" w:space="0" w:color="auto"/>
            </w:tcBorders>
          </w:tcPr>
          <w:p w14:paraId="31F31E4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56DE642F"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560" w:type="dxa"/>
            <w:tcBorders>
              <w:top w:val="nil"/>
              <w:left w:val="single" w:sz="6" w:space="0" w:color="auto"/>
              <w:bottom w:val="single" w:sz="6" w:space="0" w:color="auto"/>
              <w:right w:val="single" w:sz="6" w:space="0" w:color="auto"/>
            </w:tcBorders>
          </w:tcPr>
          <w:p w14:paraId="2CB654B7"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69DCAAB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single" w:sz="6" w:space="0" w:color="auto"/>
              <w:right w:val="single" w:sz="6" w:space="0" w:color="auto"/>
            </w:tcBorders>
          </w:tcPr>
          <w:p w14:paraId="518D7409"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3AA96366"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single" w:sz="6" w:space="0" w:color="auto"/>
              <w:right w:val="single" w:sz="6" w:space="0" w:color="auto"/>
            </w:tcBorders>
          </w:tcPr>
          <w:p w14:paraId="2AF09013"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c>
          <w:tcPr>
            <w:tcW w:w="1701" w:type="dxa"/>
            <w:tcBorders>
              <w:top w:val="nil"/>
              <w:left w:val="single" w:sz="6" w:space="0" w:color="auto"/>
              <w:bottom w:val="single" w:sz="6" w:space="0" w:color="auto"/>
              <w:right w:val="single" w:sz="6" w:space="0" w:color="auto"/>
            </w:tcBorders>
          </w:tcPr>
          <w:p w14:paraId="0F5709A3" w14:textId="08406F0A"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w:t>
            </w:r>
          </w:p>
          <w:p w14:paraId="191973EE" w14:textId="77777777" w:rsidR="00DA48FA" w:rsidRPr="00FB1DC7" w:rsidRDefault="00DA48FA" w:rsidP="00401DAA">
            <w:pPr>
              <w:spacing w:after="0" w:line="240" w:lineRule="auto"/>
              <w:ind w:left="283" w:hanging="170"/>
              <w:rPr>
                <w:rFonts w:ascii="Times New Roman" w:eastAsia="Times New Roman" w:hAnsi="Times New Roman" w:cs="Arial"/>
                <w:color w:val="000000" w:themeColor="text1"/>
                <w:sz w:val="20"/>
                <w:szCs w:val="20"/>
                <w:lang w:val="pl-PL" w:eastAsia="pl-PL"/>
              </w:rPr>
            </w:pPr>
          </w:p>
        </w:tc>
      </w:tr>
    </w:tbl>
    <w:p w14:paraId="26CC08A5" w14:textId="77777777" w:rsidR="00C74061" w:rsidRPr="00FB1DC7" w:rsidRDefault="00C74061" w:rsidP="00C74061">
      <w:pPr>
        <w:widowControl w:val="0"/>
        <w:autoSpaceDE w:val="0"/>
        <w:autoSpaceDN w:val="0"/>
        <w:adjustRightInd w:val="0"/>
        <w:spacing w:after="0" w:line="360" w:lineRule="auto"/>
        <w:rPr>
          <w:rFonts w:ascii="Times New Roman" w:eastAsia="Times New Roman" w:hAnsi="Times New Roman" w:cs="Arial"/>
          <w:color w:val="000000" w:themeColor="text1"/>
          <w:sz w:val="24"/>
          <w:szCs w:val="20"/>
          <w:lang w:val="pl-PL" w:eastAsia="pl-PL"/>
        </w:rPr>
      </w:pPr>
    </w:p>
    <w:p w14:paraId="47BA96CD" w14:textId="6B89593E" w:rsidR="003B5875" w:rsidRPr="00FB1DC7" w:rsidRDefault="003B5875">
      <w:pPr>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4"/>
          <w:szCs w:val="20"/>
          <w:lang w:val="pl-PL" w:eastAsia="pl-PL"/>
        </w:rPr>
        <w:br w:type="page"/>
      </w:r>
    </w:p>
    <w:p w14:paraId="0BD1045C" w14:textId="77777777" w:rsidR="00C74061" w:rsidRPr="00FB1DC7" w:rsidRDefault="00C74061" w:rsidP="0034511A">
      <w:pPr>
        <w:widowControl w:val="0"/>
        <w:autoSpaceDE w:val="0"/>
        <w:autoSpaceDN w:val="0"/>
        <w:adjustRightInd w:val="0"/>
        <w:spacing w:after="0" w:line="360" w:lineRule="auto"/>
        <w:ind w:left="2832" w:firstLine="708"/>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4"/>
          <w:szCs w:val="20"/>
          <w:lang w:val="pl-PL" w:eastAsia="pl-PL"/>
        </w:rPr>
        <w:lastRenderedPageBreak/>
        <w:t>UZASADNIENIE</w:t>
      </w:r>
    </w:p>
    <w:p w14:paraId="6CA0E847" w14:textId="4AE34D83" w:rsidR="00C74061" w:rsidRPr="00FB1DC7" w:rsidRDefault="0034511A" w:rsidP="00861ADD">
      <w:pPr>
        <w:pStyle w:val="NIEARTTEKSTtekstnieartykuowanynppodstprawnarozplubpreambua"/>
        <w:rPr>
          <w:color w:val="000000" w:themeColor="text1"/>
        </w:rPr>
      </w:pPr>
      <w:r w:rsidRPr="00FB1DC7">
        <w:rPr>
          <w:color w:val="000000" w:themeColor="text1"/>
        </w:rPr>
        <w:t>Projekt</w:t>
      </w:r>
      <w:r w:rsidR="00C74061" w:rsidRPr="00FB1DC7">
        <w:rPr>
          <w:color w:val="000000" w:themeColor="text1"/>
        </w:rPr>
        <w:t xml:space="preserve"> rozporządzenia Ministra Zdrowia w sprawie zapotrzebowań </w:t>
      </w:r>
      <w:r w:rsidR="00592E5F" w:rsidRPr="00592E5F">
        <w:rPr>
          <w:color w:val="000000" w:themeColor="text1"/>
        </w:rPr>
        <w:t>podmiotu wykonującego działalność leczniczą</w:t>
      </w:r>
      <w:r w:rsidR="00592E5F">
        <w:rPr>
          <w:color w:val="000000" w:themeColor="text1"/>
        </w:rPr>
        <w:t xml:space="preserve"> </w:t>
      </w:r>
      <w:r w:rsidR="008134FF" w:rsidRPr="00FB1DC7">
        <w:rPr>
          <w:color w:val="000000" w:themeColor="text1"/>
        </w:rPr>
        <w:t>oraz wydawania z apteki produktów leczniczych, środków spożywczy</w:t>
      </w:r>
      <w:r w:rsidR="005629D8" w:rsidRPr="00FB1DC7">
        <w:rPr>
          <w:color w:val="000000" w:themeColor="text1"/>
        </w:rPr>
        <w:t>ch</w:t>
      </w:r>
      <w:r w:rsidR="008134FF" w:rsidRPr="00FB1DC7">
        <w:rPr>
          <w:color w:val="000000" w:themeColor="text1"/>
        </w:rPr>
        <w:t xml:space="preserve"> specjalnego przeznaczeni</w:t>
      </w:r>
      <w:r w:rsidR="005629D8" w:rsidRPr="00FB1DC7">
        <w:rPr>
          <w:color w:val="000000" w:themeColor="text1"/>
        </w:rPr>
        <w:t>a</w:t>
      </w:r>
      <w:r w:rsidR="008134FF" w:rsidRPr="00FB1DC7">
        <w:rPr>
          <w:color w:val="000000" w:themeColor="text1"/>
        </w:rPr>
        <w:t xml:space="preserve"> żywieniowego i wyrobów medycznych</w:t>
      </w:r>
      <w:r w:rsidR="00C74061" w:rsidRPr="00FB1DC7">
        <w:rPr>
          <w:color w:val="000000" w:themeColor="text1"/>
        </w:rPr>
        <w:t>, zwany dalej „projektem”</w:t>
      </w:r>
      <w:r w:rsidR="00150AA6" w:rsidRPr="00FB1DC7">
        <w:rPr>
          <w:color w:val="000000" w:themeColor="text1"/>
        </w:rPr>
        <w:t>,</w:t>
      </w:r>
      <w:r w:rsidR="00C74061" w:rsidRPr="00FB1DC7">
        <w:rPr>
          <w:color w:val="000000" w:themeColor="text1"/>
        </w:rPr>
        <w:t xml:space="preserve"> stanowi realizację upoważnienia ustawowego zawartego w art. 96 ust. 9 ustawy z dnia 6 września 2001 r. – Prawo farmaceutyczne (Dz. U. z 2017 r. poz. 2211</w:t>
      </w:r>
      <w:r w:rsidR="00435798">
        <w:rPr>
          <w:color w:val="000000" w:themeColor="text1"/>
        </w:rPr>
        <w:t>, z późn. zm.</w:t>
      </w:r>
      <w:r w:rsidR="00C74061" w:rsidRPr="00FB1DC7">
        <w:rPr>
          <w:color w:val="000000" w:themeColor="text1"/>
        </w:rPr>
        <w:t xml:space="preserve">). </w:t>
      </w:r>
    </w:p>
    <w:p w14:paraId="73FBE819" w14:textId="35972AC6" w:rsidR="00C74061" w:rsidRPr="00FB1DC7" w:rsidRDefault="00C74061" w:rsidP="00861ADD">
      <w:pPr>
        <w:pStyle w:val="NIEARTTEKSTtekstnieartykuowanynppodstprawnarozplubpreambua"/>
        <w:rPr>
          <w:color w:val="000000" w:themeColor="text1"/>
        </w:rPr>
      </w:pPr>
      <w:r w:rsidRPr="00FB1DC7">
        <w:rPr>
          <w:color w:val="000000" w:themeColor="text1"/>
        </w:rPr>
        <w:t xml:space="preserve">Dotychczas kwestie związane z </w:t>
      </w:r>
      <w:r w:rsidR="004F4BEC" w:rsidRPr="00FB1DC7">
        <w:rPr>
          <w:color w:val="000000" w:themeColor="text1"/>
        </w:rPr>
        <w:t>zapotrzebowani</w:t>
      </w:r>
      <w:r w:rsidR="004F4BEC">
        <w:rPr>
          <w:color w:val="000000" w:themeColor="text1"/>
        </w:rPr>
        <w:t>em</w:t>
      </w:r>
      <w:r w:rsidR="00E0461C" w:rsidRPr="00E0461C">
        <w:rPr>
          <w:color w:val="000000" w:themeColor="text1"/>
        </w:rPr>
        <w:t xml:space="preserve"> </w:t>
      </w:r>
      <w:r w:rsidR="00E0461C" w:rsidRPr="00592E5F">
        <w:rPr>
          <w:color w:val="000000" w:themeColor="text1"/>
        </w:rPr>
        <w:t>podmiotu wykonującego działalność leczniczą</w:t>
      </w:r>
      <w:r w:rsidR="00E0461C">
        <w:rPr>
          <w:color w:val="000000" w:themeColor="text1"/>
        </w:rPr>
        <w:t>, zwanego dalej „zapotrzebowaniem”,</w:t>
      </w:r>
      <w:r w:rsidR="004F4BEC" w:rsidRPr="00FB1DC7">
        <w:rPr>
          <w:color w:val="000000" w:themeColor="text1"/>
        </w:rPr>
        <w:t xml:space="preserve"> </w:t>
      </w:r>
      <w:r w:rsidRPr="00FB1DC7">
        <w:rPr>
          <w:color w:val="000000" w:themeColor="text1"/>
        </w:rPr>
        <w:t xml:space="preserve">oraz wydawaniem </w:t>
      </w:r>
      <w:r w:rsidR="00334E00" w:rsidRPr="00FB1DC7">
        <w:rPr>
          <w:color w:val="000000" w:themeColor="text1"/>
        </w:rPr>
        <w:t xml:space="preserve">produktów leczniczych </w:t>
      </w:r>
      <w:r w:rsidRPr="00FB1DC7">
        <w:rPr>
          <w:color w:val="000000" w:themeColor="text1"/>
        </w:rPr>
        <w:t xml:space="preserve">były uregulowane w rozporządzeniu Ministra Zdrowia z dnia 18 października 2002 r. w sprawie wydawania z apteki produktów leczniczych i wyrobów medycznych (Dz. U. z 2016 r. poz. 493). Konieczność wydania nowego rozporządzenia wynika ze zmiany treści przedmiotowego upoważnienia dokonanej ustawą z dnia 1 marca 2018 r. o zmianie niektórych ustaw w związku z wprowadzeniem e-recepty (Dz. U. poz. </w:t>
      </w:r>
      <w:r w:rsidR="00334E00" w:rsidRPr="00FB1DC7">
        <w:rPr>
          <w:color w:val="000000" w:themeColor="text1"/>
        </w:rPr>
        <w:t>697</w:t>
      </w:r>
      <w:r w:rsidRPr="00FB1DC7">
        <w:rPr>
          <w:color w:val="000000" w:themeColor="text1"/>
        </w:rPr>
        <w:t>).</w:t>
      </w:r>
    </w:p>
    <w:p w14:paraId="2203EE1C" w14:textId="77777777" w:rsidR="00C74061" w:rsidRPr="00FB1DC7" w:rsidRDefault="00C74061" w:rsidP="00861ADD">
      <w:pPr>
        <w:pStyle w:val="NIEARTTEKSTtekstnieartykuowanynppodstprawnarozplubpreambua"/>
        <w:rPr>
          <w:color w:val="000000" w:themeColor="text1"/>
        </w:rPr>
      </w:pPr>
      <w:r w:rsidRPr="00FB1DC7">
        <w:rPr>
          <w:color w:val="000000" w:themeColor="text1"/>
        </w:rPr>
        <w:t xml:space="preserve">Projektowane rozporządzenie powiela większość dotychczasowych uregulowań oraz uwzględnia zmiany ustawy z dnia 6 września 2001 r. – Prawo farmaceutyczne </w:t>
      </w:r>
      <w:r w:rsidR="00F13B98" w:rsidRPr="00FB1DC7">
        <w:rPr>
          <w:color w:val="000000" w:themeColor="text1"/>
        </w:rPr>
        <w:t>mające</w:t>
      </w:r>
      <w:r w:rsidRPr="00FB1DC7">
        <w:rPr>
          <w:color w:val="000000" w:themeColor="text1"/>
        </w:rPr>
        <w:t xml:space="preserve"> na celu </w:t>
      </w:r>
      <w:r w:rsidR="00CD7B3B" w:rsidRPr="00FB1DC7">
        <w:rPr>
          <w:color w:val="000000" w:themeColor="text1"/>
        </w:rPr>
        <w:t>przeciwdziałanie</w:t>
      </w:r>
      <w:r w:rsidRPr="00FB1DC7">
        <w:rPr>
          <w:color w:val="000000" w:themeColor="text1"/>
        </w:rPr>
        <w:t xml:space="preserve"> nadużyciom w zakresie realizacji zapotrzebowań i wydawania</w:t>
      </w:r>
      <w:r w:rsidR="00CD7B3B" w:rsidRPr="00FB1DC7">
        <w:rPr>
          <w:color w:val="000000" w:themeColor="text1"/>
        </w:rPr>
        <w:t xml:space="preserve"> na ich podstawie</w:t>
      </w:r>
      <w:r w:rsidRPr="00FB1DC7">
        <w:rPr>
          <w:color w:val="000000" w:themeColor="text1"/>
        </w:rPr>
        <w:t xml:space="preserve"> produktów leczniczych, środków spożywczych specjalnego przeznaczenia żywieniowego lub wyrobów medycznych</w:t>
      </w:r>
      <w:r w:rsidR="00CD7B3B" w:rsidRPr="00FB1DC7">
        <w:rPr>
          <w:color w:val="000000" w:themeColor="text1"/>
        </w:rPr>
        <w:t xml:space="preserve"> z aptek w celach niezwiązanych ze świadczeniem opieki zdrowotnej na rzecz pacjentów</w:t>
      </w:r>
      <w:r w:rsidRPr="00FB1DC7">
        <w:rPr>
          <w:color w:val="000000" w:themeColor="text1"/>
        </w:rPr>
        <w:t>.</w:t>
      </w:r>
    </w:p>
    <w:p w14:paraId="2557B1A5" w14:textId="12DA0EB3" w:rsidR="00F36DA5" w:rsidRDefault="00C74061" w:rsidP="00F36DA5">
      <w:pPr>
        <w:pStyle w:val="NIEARTTEKSTtekstnieartykuowanynppodstprawnarozplubpreambua"/>
        <w:rPr>
          <w:color w:val="000000" w:themeColor="text1"/>
        </w:rPr>
      </w:pPr>
      <w:r w:rsidRPr="00FB1DC7">
        <w:rPr>
          <w:color w:val="000000" w:themeColor="text1"/>
        </w:rPr>
        <w:t>Projektowane rozporządzenie doprecyzowuje jakie czynności winna wykonać osoba realizująca zapotrzebowanie. Biorąc pod uwagę, że art. 96 ustawy z dnia 6 września 2001 r. – Prawo farmaceutyczne określa elementy zapotrzebowania</w:t>
      </w:r>
      <w:r w:rsidR="00F13B98" w:rsidRPr="00FB1DC7">
        <w:rPr>
          <w:color w:val="000000" w:themeColor="text1"/>
        </w:rPr>
        <w:t>,</w:t>
      </w:r>
      <w:r w:rsidRPr="00FB1DC7">
        <w:rPr>
          <w:color w:val="000000" w:themeColor="text1"/>
        </w:rPr>
        <w:t xml:space="preserve"> podczas jego realizacji należy sprawdzić prawidłowość</w:t>
      </w:r>
      <w:r w:rsidR="0007239E" w:rsidRPr="00FB1DC7">
        <w:rPr>
          <w:color w:val="000000" w:themeColor="text1"/>
        </w:rPr>
        <w:t xml:space="preserve"> jego wystawienia, zweryfikować </w:t>
      </w:r>
      <w:r w:rsidR="008C051E" w:rsidRPr="008C051E">
        <w:rPr>
          <w:color w:val="000000" w:themeColor="text1"/>
        </w:rPr>
        <w:t>w rejestrze, o którym mowa w art. 100 ust. 1 ustawy z dnia 15 kwietnia 2011 r. o działalności leczniczej (Dz. U. z 2018 r. poz. 160</w:t>
      </w:r>
      <w:r w:rsidR="00B569B5">
        <w:rPr>
          <w:color w:val="000000" w:themeColor="text1"/>
        </w:rPr>
        <w:t xml:space="preserve">, </w:t>
      </w:r>
      <w:r w:rsidR="00435798">
        <w:rPr>
          <w:color w:val="000000" w:themeColor="text1"/>
        </w:rPr>
        <w:t>z późn. zm.</w:t>
      </w:r>
      <w:r w:rsidR="008C051E" w:rsidRPr="008C051E">
        <w:rPr>
          <w:color w:val="000000" w:themeColor="text1"/>
        </w:rPr>
        <w:t>), czy zapotrzebowanie wystawił podmiot wykonujący działalność leczniczą</w:t>
      </w:r>
      <w:r w:rsidR="008C051E">
        <w:rPr>
          <w:color w:val="000000" w:themeColor="text1"/>
        </w:rPr>
        <w:t>,</w:t>
      </w:r>
      <w:r w:rsidRPr="00FB1DC7">
        <w:rPr>
          <w:color w:val="000000" w:themeColor="text1"/>
        </w:rPr>
        <w:t xml:space="preserve"> ocenić autentyczność zapotrzebowania</w:t>
      </w:r>
      <w:r w:rsidR="008C051E" w:rsidRPr="008C051E">
        <w:t xml:space="preserve"> </w:t>
      </w:r>
      <w:r w:rsidR="008C051E">
        <w:t xml:space="preserve">i jego </w:t>
      </w:r>
      <w:r w:rsidR="008C051E">
        <w:rPr>
          <w:color w:val="000000" w:themeColor="text1"/>
        </w:rPr>
        <w:t>termin</w:t>
      </w:r>
      <w:r w:rsidR="008C051E" w:rsidRPr="008C051E">
        <w:rPr>
          <w:color w:val="000000" w:themeColor="text1"/>
        </w:rPr>
        <w:t xml:space="preserve"> ważności</w:t>
      </w:r>
      <w:r w:rsidRPr="00FB1DC7">
        <w:rPr>
          <w:color w:val="000000" w:themeColor="text1"/>
        </w:rPr>
        <w:t>.</w:t>
      </w:r>
      <w:r w:rsidR="00596AB7" w:rsidRPr="00FB1DC7">
        <w:rPr>
          <w:color w:val="000000" w:themeColor="text1"/>
        </w:rPr>
        <w:t xml:space="preserve"> </w:t>
      </w:r>
    </w:p>
    <w:p w14:paraId="0BD278B9" w14:textId="54BAB945" w:rsidR="00C74061" w:rsidRPr="00FB1DC7" w:rsidRDefault="00596AB7" w:rsidP="00F36DA5">
      <w:pPr>
        <w:pStyle w:val="NIEARTTEKSTtekstnieartykuowanynppodstprawnarozplubpreambua"/>
        <w:rPr>
          <w:color w:val="000000" w:themeColor="text1"/>
        </w:rPr>
      </w:pPr>
      <w:r w:rsidRPr="00FB1DC7">
        <w:rPr>
          <w:color w:val="000000" w:themeColor="text1"/>
        </w:rPr>
        <w:t>Uwzględniono, że w przypadku środków odurzających</w:t>
      </w:r>
      <w:r w:rsidR="00E0461C">
        <w:rPr>
          <w:color w:val="000000" w:themeColor="text1"/>
        </w:rPr>
        <w:t xml:space="preserve"> lub</w:t>
      </w:r>
      <w:r w:rsidRPr="00FB1DC7">
        <w:rPr>
          <w:color w:val="000000" w:themeColor="text1"/>
        </w:rPr>
        <w:t xml:space="preserve"> substancji psychotropowych będących produktami leczniczymi zapotrzebowania winny być zgodne z wzorem określonym w przepisach wydanych na podstawie art. 41 ust. 5 ustawy z dnia 29 lipca 2005 r. o przeciwdziałaniu narkomanii (Dz. U. z 201</w:t>
      </w:r>
      <w:r w:rsidR="009965F1">
        <w:rPr>
          <w:color w:val="000000" w:themeColor="text1"/>
        </w:rPr>
        <w:t>8</w:t>
      </w:r>
      <w:r w:rsidRPr="00FB1DC7">
        <w:rPr>
          <w:color w:val="000000" w:themeColor="text1"/>
        </w:rPr>
        <w:t xml:space="preserve"> r. poz. </w:t>
      </w:r>
      <w:r w:rsidR="009965F1">
        <w:rPr>
          <w:color w:val="000000" w:themeColor="text1"/>
        </w:rPr>
        <w:t>10</w:t>
      </w:r>
      <w:r w:rsidR="00342B82">
        <w:rPr>
          <w:color w:val="000000" w:themeColor="text1"/>
        </w:rPr>
        <w:t>30</w:t>
      </w:r>
      <w:r w:rsidR="007842FB">
        <w:rPr>
          <w:color w:val="000000" w:themeColor="text1"/>
        </w:rPr>
        <w:t>, z późn. zm.</w:t>
      </w:r>
      <w:r w:rsidRPr="00FB1DC7">
        <w:rPr>
          <w:color w:val="000000" w:themeColor="text1"/>
        </w:rPr>
        <w:t>).</w:t>
      </w:r>
    </w:p>
    <w:p w14:paraId="246E0ECD" w14:textId="77777777" w:rsidR="00C74061" w:rsidRPr="00FB1DC7" w:rsidRDefault="00C74061" w:rsidP="00861ADD">
      <w:pPr>
        <w:pStyle w:val="NIEARTTEKSTtekstnieartykuowanynppodstprawnarozplubpreambua"/>
        <w:rPr>
          <w:color w:val="000000" w:themeColor="text1"/>
        </w:rPr>
      </w:pPr>
      <w:r w:rsidRPr="00FB1DC7">
        <w:rPr>
          <w:color w:val="000000" w:themeColor="text1"/>
        </w:rPr>
        <w:lastRenderedPageBreak/>
        <w:t xml:space="preserve">Utrzymano regulację zobowiązującą do sprawdzenia podczas realizacji zapotrzebowania terminów ważności produktów leczniczych, środków spożywczych specjalnego przeznaczenia żywieniowego lub wyrobów medycznych. </w:t>
      </w:r>
    </w:p>
    <w:p w14:paraId="63DFB73D" w14:textId="77777777" w:rsidR="00B7744C" w:rsidRDefault="00F36DA5" w:rsidP="00F36DA5">
      <w:pPr>
        <w:pStyle w:val="NIEARTTEKSTtekstnieartykuowanynppodstprawnarozplubpreambua"/>
        <w:rPr>
          <w:color w:val="000000" w:themeColor="text1"/>
        </w:rPr>
      </w:pPr>
      <w:r>
        <w:rPr>
          <w:color w:val="000000" w:themeColor="text1"/>
        </w:rPr>
        <w:t xml:space="preserve">Kierując się dotychczasową praktyką otaksowywania recept oraz biorąc pod uwagę funkcjonujące w aptekach systemy teleinformatyczne ułatwiające obrót produktami leczniczymi przesądzono, że </w:t>
      </w:r>
      <w:r w:rsidRPr="00F36DA5">
        <w:rPr>
          <w:color w:val="000000" w:themeColor="text1"/>
        </w:rPr>
        <w:t xml:space="preserve">potwierdzenie </w:t>
      </w:r>
      <w:r>
        <w:rPr>
          <w:color w:val="000000" w:themeColor="text1"/>
        </w:rPr>
        <w:t>wydania produktów leczniczych może być dokonywane na</w:t>
      </w:r>
      <w:r w:rsidRPr="00F36DA5">
        <w:rPr>
          <w:color w:val="000000" w:themeColor="text1"/>
        </w:rPr>
        <w:t xml:space="preserve"> odrębnym doku</w:t>
      </w:r>
      <w:r>
        <w:rPr>
          <w:color w:val="000000" w:themeColor="text1"/>
        </w:rPr>
        <w:t>mencie przechowywanym łącznie z</w:t>
      </w:r>
      <w:r w:rsidRPr="00F36DA5">
        <w:rPr>
          <w:color w:val="000000" w:themeColor="text1"/>
        </w:rPr>
        <w:t xml:space="preserve"> </w:t>
      </w:r>
      <w:r>
        <w:rPr>
          <w:color w:val="000000" w:themeColor="text1"/>
        </w:rPr>
        <w:t>zapotrzebowaniem.</w:t>
      </w:r>
    </w:p>
    <w:p w14:paraId="760413F6" w14:textId="48AF2EC0" w:rsidR="00F36DA5" w:rsidRDefault="00B7744C" w:rsidP="00F36DA5">
      <w:pPr>
        <w:pStyle w:val="NIEARTTEKSTtekstnieartykuowanynppodstprawnarozplubpreambua"/>
        <w:rPr>
          <w:color w:val="000000" w:themeColor="text1"/>
        </w:rPr>
      </w:pPr>
      <w:r>
        <w:rPr>
          <w:color w:val="000000" w:themeColor="text1"/>
        </w:rPr>
        <w:t xml:space="preserve">Przesądzono, że nie jest zasadne informowanie osoby odbierającej lek recepturowy o zmianach lub korektach jego składu, jeżeli takie zmiany lub korekty nie wpływają na bezpieczeństwo lub skuteczność stosowania produktu leczniczego, dotyczą składników obojętnych farmakologicznie, niwelują niezgodność chemiczną lub fizyczną albo polegają na zmniejszeniu ilości surowca farmaceutycznego w składzie leku recepturowego. Takie zmiany nie wpływają </w:t>
      </w:r>
      <w:r w:rsidR="003A0D94">
        <w:rPr>
          <w:color w:val="000000" w:themeColor="text1"/>
        </w:rPr>
        <w:t xml:space="preserve">bowiem </w:t>
      </w:r>
      <w:r>
        <w:rPr>
          <w:color w:val="000000" w:themeColor="text1"/>
        </w:rPr>
        <w:t>na bezpieczeństwo, skuteczność czy też sposób stosowania produktu leczniczego</w:t>
      </w:r>
      <w:r w:rsidR="003A0D94">
        <w:rPr>
          <w:color w:val="000000" w:themeColor="text1"/>
        </w:rPr>
        <w:t xml:space="preserve"> mogłyby n</w:t>
      </w:r>
      <w:r>
        <w:rPr>
          <w:color w:val="000000" w:themeColor="text1"/>
        </w:rPr>
        <w:t xml:space="preserve">atomiast </w:t>
      </w:r>
      <w:r w:rsidR="003A0D94">
        <w:rPr>
          <w:color w:val="000000" w:themeColor="text1"/>
        </w:rPr>
        <w:t>być odebrane</w:t>
      </w:r>
      <w:r>
        <w:rPr>
          <w:color w:val="000000" w:themeColor="text1"/>
        </w:rPr>
        <w:t xml:space="preserve"> </w:t>
      </w:r>
      <w:r w:rsidR="006802F1">
        <w:rPr>
          <w:color w:val="000000" w:themeColor="text1"/>
        </w:rPr>
        <w:t>jako wykonanie leku o właściwościach innych niż zapisany przez lekarza</w:t>
      </w:r>
      <w:r w:rsidR="003A0D94">
        <w:rPr>
          <w:color w:val="000000" w:themeColor="text1"/>
        </w:rPr>
        <w:t>.</w:t>
      </w:r>
      <w:r w:rsidR="00F36DA5">
        <w:rPr>
          <w:color w:val="000000" w:themeColor="text1"/>
        </w:rPr>
        <w:t xml:space="preserve"> </w:t>
      </w:r>
    </w:p>
    <w:p w14:paraId="6621CB66" w14:textId="0350BCFC" w:rsidR="00596AB7" w:rsidRPr="00FB1DC7" w:rsidRDefault="00596AB7" w:rsidP="00596AB7">
      <w:pPr>
        <w:pStyle w:val="NIEARTTEKSTtekstnieartykuowanynppodstprawnarozplubpreambua"/>
        <w:rPr>
          <w:color w:val="000000" w:themeColor="text1"/>
        </w:rPr>
      </w:pPr>
      <w:r w:rsidRPr="00FB1DC7">
        <w:rPr>
          <w:color w:val="000000" w:themeColor="text1"/>
        </w:rPr>
        <w:t xml:space="preserve">Biorąc pod uwagę, że na mocy § 5 ust. 3 pkt 2 rozporządzenia Ministra Zdrowia z dnia 12 marca 2008 r. w sprawie określenia szczegółowych zasad i trybu wstrzymywania i wycofywania z obrotu produktów leczniczych i wyrobów medycznych (Dz. U. poz. 347) kierownik apteki, punktu aptecznego lub placówki obrotu pozaaptecznego po otrzymaniu decyzji o wstrzymaniu lub wycofaniu z obrotu produktu leczniczego albo decyzji lub powiadomienia o wstrzymaniu wprowadzania do obrotu i do używania, wycofaniu z obrotu albo wycofaniu z obrotu i z używania wyrobu medycznego, jest obowiązany do niezwłocznego przekazania ww. decyzji lub informacji o niej wszystkim bezpośrednim odbiorcom, z wyłączeniem odbiorców indywidualnych – pacjentów – przesądzono, że potwierdzenie realizacji zapotrzebowania </w:t>
      </w:r>
      <w:r w:rsidR="00F36DA5">
        <w:rPr>
          <w:color w:val="000000" w:themeColor="text1"/>
        </w:rPr>
        <w:t>nie tylko</w:t>
      </w:r>
      <w:r w:rsidRPr="00FB1DC7">
        <w:rPr>
          <w:color w:val="000000" w:themeColor="text1"/>
        </w:rPr>
        <w:t xml:space="preserve"> potwierdza</w:t>
      </w:r>
      <w:r w:rsidR="00F36DA5">
        <w:rPr>
          <w:color w:val="000000" w:themeColor="text1"/>
        </w:rPr>
        <w:t xml:space="preserve"> datę wydania oraz</w:t>
      </w:r>
      <w:r w:rsidRPr="00FB1DC7">
        <w:rPr>
          <w:color w:val="000000" w:themeColor="text1"/>
        </w:rPr>
        <w:t xml:space="preserve"> wydaną ilość produktów leczniczych, środków spożywczych specjalnego przeznaczenia żywieniowego lub wyrobów medycznych, </w:t>
      </w:r>
      <w:r w:rsidR="00F36DA5">
        <w:rPr>
          <w:color w:val="000000" w:themeColor="text1"/>
        </w:rPr>
        <w:t xml:space="preserve">ale także wskazuje </w:t>
      </w:r>
      <w:r w:rsidRPr="00FB1DC7">
        <w:rPr>
          <w:color w:val="000000" w:themeColor="text1"/>
        </w:rPr>
        <w:t>numery serii i daty ważności</w:t>
      </w:r>
      <w:r w:rsidR="00F36DA5">
        <w:rPr>
          <w:color w:val="000000" w:themeColor="text1"/>
        </w:rPr>
        <w:t xml:space="preserve"> wydanych produktów leczniczych</w:t>
      </w:r>
      <w:r w:rsidR="00E0461C">
        <w:rPr>
          <w:color w:val="000000" w:themeColor="text1"/>
        </w:rPr>
        <w:t>, środków spożywczych specjalnego przeznaczenia żywieniowego lub wyrobów medycznych</w:t>
      </w:r>
      <w:r w:rsidRPr="00FB1DC7">
        <w:rPr>
          <w:color w:val="000000" w:themeColor="text1"/>
        </w:rPr>
        <w:t>.</w:t>
      </w:r>
    </w:p>
    <w:p w14:paraId="4136B241" w14:textId="50AC7A9A" w:rsidR="00F36DA5" w:rsidRDefault="00F36DA5" w:rsidP="008259EB">
      <w:pPr>
        <w:pStyle w:val="NIEARTTEKSTtekstnieartykuowanynppodstprawnarozplubpreambua"/>
        <w:rPr>
          <w:color w:val="000000" w:themeColor="text1"/>
        </w:rPr>
      </w:pPr>
      <w:r>
        <w:rPr>
          <w:color w:val="000000" w:themeColor="text1"/>
        </w:rPr>
        <w:t xml:space="preserve">Mając na uwadze </w:t>
      </w:r>
      <w:r w:rsidR="008259EB">
        <w:rPr>
          <w:color w:val="000000" w:themeColor="text1"/>
        </w:rPr>
        <w:t xml:space="preserve">potrzebę </w:t>
      </w:r>
      <w:r w:rsidR="008259EB" w:rsidRPr="008259EB">
        <w:rPr>
          <w:color w:val="000000" w:themeColor="text1"/>
        </w:rPr>
        <w:t>stworzenia mechanizm</w:t>
      </w:r>
      <w:r w:rsidR="008259EB">
        <w:rPr>
          <w:color w:val="000000" w:themeColor="text1"/>
        </w:rPr>
        <w:t>u</w:t>
      </w:r>
      <w:r w:rsidR="008259EB" w:rsidRPr="008259EB">
        <w:rPr>
          <w:color w:val="000000" w:themeColor="text1"/>
        </w:rPr>
        <w:t xml:space="preserve"> przeciwdziałania nadużyciom w zakresie realizacji zapotrzebowań i wydawania produktów leczniczych</w:t>
      </w:r>
      <w:r w:rsidR="008259EB">
        <w:rPr>
          <w:color w:val="000000" w:themeColor="text1"/>
        </w:rPr>
        <w:t xml:space="preserve"> przesądzono, że p</w:t>
      </w:r>
      <w:r w:rsidRPr="00F36DA5">
        <w:rPr>
          <w:color w:val="000000" w:themeColor="text1"/>
        </w:rPr>
        <w:t>rodukt leczniczy, środek spożywczy specjalnego przeznaczenia żywieniowego lub wyrób medyczny może być wydany na podstawie zapotrzebowania wyłącznie osobie upoważnionej</w:t>
      </w:r>
      <w:r w:rsidR="00E0461C" w:rsidRPr="00FB1DC7">
        <w:rPr>
          <w:color w:val="000000" w:themeColor="text1"/>
        </w:rPr>
        <w:t xml:space="preserve"> </w:t>
      </w:r>
      <w:r w:rsidR="00E0461C">
        <w:rPr>
          <w:color w:val="000000" w:themeColor="text1"/>
        </w:rPr>
        <w:t>na piśmie przez kierownika podmiotu leczniczego</w:t>
      </w:r>
      <w:r w:rsidR="00E0461C" w:rsidRPr="00FB1DC7">
        <w:rPr>
          <w:color w:val="000000" w:themeColor="text1"/>
        </w:rPr>
        <w:t>, w którym zostało wystawione zapotrzebowanie</w:t>
      </w:r>
      <w:r w:rsidRPr="00F36DA5">
        <w:rPr>
          <w:color w:val="000000" w:themeColor="text1"/>
        </w:rPr>
        <w:t>.</w:t>
      </w:r>
    </w:p>
    <w:p w14:paraId="3F241BE0" w14:textId="426D575E" w:rsidR="00596AB7" w:rsidRPr="00FB1DC7" w:rsidRDefault="005629D8" w:rsidP="00861ADD">
      <w:pPr>
        <w:pStyle w:val="NIEARTTEKSTtekstnieartykuowanynppodstprawnarozplubpreambua"/>
        <w:rPr>
          <w:color w:val="000000" w:themeColor="text1"/>
        </w:rPr>
      </w:pPr>
      <w:r w:rsidRPr="00FB1DC7">
        <w:rPr>
          <w:color w:val="000000" w:themeColor="text1"/>
        </w:rPr>
        <w:lastRenderedPageBreak/>
        <w:t xml:space="preserve">Projektowane rozporządzenie </w:t>
      </w:r>
      <w:r w:rsidR="00F869BB">
        <w:rPr>
          <w:color w:val="000000" w:themeColor="text1"/>
        </w:rPr>
        <w:t xml:space="preserve">w zakresie </w:t>
      </w:r>
      <w:r w:rsidRPr="00FB1DC7">
        <w:rPr>
          <w:color w:val="000000" w:themeColor="text1"/>
        </w:rPr>
        <w:t>spos</w:t>
      </w:r>
      <w:r w:rsidR="00F869BB">
        <w:rPr>
          <w:color w:val="000000" w:themeColor="text1"/>
        </w:rPr>
        <w:t>obu</w:t>
      </w:r>
      <w:r w:rsidRPr="00FB1DC7">
        <w:rPr>
          <w:color w:val="000000" w:themeColor="text1"/>
        </w:rPr>
        <w:t xml:space="preserve"> sporządzania leku aptecznego</w:t>
      </w:r>
      <w:r w:rsidR="00596AB7" w:rsidRPr="00FB1DC7">
        <w:rPr>
          <w:color w:val="000000" w:themeColor="text1"/>
        </w:rPr>
        <w:t xml:space="preserve"> </w:t>
      </w:r>
      <w:r w:rsidR="00F869BB">
        <w:rPr>
          <w:color w:val="000000" w:themeColor="text1"/>
        </w:rPr>
        <w:t xml:space="preserve">powiela dotychczasowe rozwiązania </w:t>
      </w:r>
      <w:r w:rsidR="00596AB7" w:rsidRPr="00FB1DC7">
        <w:rPr>
          <w:color w:val="000000" w:themeColor="text1"/>
        </w:rPr>
        <w:t>odsyłając do</w:t>
      </w:r>
      <w:r w:rsidR="00736E33" w:rsidRPr="00FB1DC7">
        <w:rPr>
          <w:color w:val="000000" w:themeColor="text1"/>
        </w:rPr>
        <w:t xml:space="preserve"> wymaga</w:t>
      </w:r>
      <w:r w:rsidR="00596AB7" w:rsidRPr="00FB1DC7">
        <w:rPr>
          <w:color w:val="000000" w:themeColor="text1"/>
        </w:rPr>
        <w:t>ń</w:t>
      </w:r>
      <w:r w:rsidR="00736E33" w:rsidRPr="00FB1DC7">
        <w:rPr>
          <w:color w:val="000000" w:themeColor="text1"/>
        </w:rPr>
        <w:t xml:space="preserve"> określony</w:t>
      </w:r>
      <w:r w:rsidR="00596AB7" w:rsidRPr="00FB1DC7">
        <w:rPr>
          <w:color w:val="000000" w:themeColor="text1"/>
        </w:rPr>
        <w:t>ch</w:t>
      </w:r>
      <w:r w:rsidR="00736E33" w:rsidRPr="00FB1DC7">
        <w:rPr>
          <w:color w:val="000000" w:themeColor="text1"/>
        </w:rPr>
        <w:t xml:space="preserve"> w Farmakopei Polskiej lub Europejskiej, względnie innych odpowiednich farmakope</w:t>
      </w:r>
      <w:r w:rsidR="00F869BB">
        <w:rPr>
          <w:color w:val="000000" w:themeColor="text1"/>
        </w:rPr>
        <w:t>ach</w:t>
      </w:r>
      <w:r w:rsidR="00736E33" w:rsidRPr="00FB1DC7">
        <w:rPr>
          <w:color w:val="000000" w:themeColor="text1"/>
        </w:rPr>
        <w:t xml:space="preserve"> uznawanych w państwach członkowskich U</w:t>
      </w:r>
      <w:r w:rsidR="004443FD" w:rsidRPr="00FB1DC7">
        <w:rPr>
          <w:color w:val="000000" w:themeColor="text1"/>
        </w:rPr>
        <w:t>nii Europejskiej</w:t>
      </w:r>
      <w:r w:rsidR="00736E33" w:rsidRPr="00FB1DC7">
        <w:rPr>
          <w:color w:val="000000" w:themeColor="text1"/>
        </w:rPr>
        <w:t xml:space="preserve">. </w:t>
      </w:r>
    </w:p>
    <w:p w14:paraId="79B35AE0" w14:textId="13DEFC09" w:rsidR="00F869BB" w:rsidRDefault="00F869BB" w:rsidP="00437BE9">
      <w:pPr>
        <w:pStyle w:val="NIEARTTEKSTtekstnieartykuowanynppodstprawnarozplubpreambua"/>
        <w:rPr>
          <w:color w:val="000000" w:themeColor="text1"/>
        </w:rPr>
      </w:pPr>
      <w:r>
        <w:rPr>
          <w:color w:val="000000" w:themeColor="text1"/>
        </w:rPr>
        <w:t xml:space="preserve">Podobnie w zakresie sposobu </w:t>
      </w:r>
      <w:r w:rsidR="00736E33" w:rsidRPr="00FB1DC7">
        <w:rPr>
          <w:color w:val="000000" w:themeColor="text1"/>
        </w:rPr>
        <w:t>sporządzani</w:t>
      </w:r>
      <w:r>
        <w:rPr>
          <w:color w:val="000000" w:themeColor="text1"/>
        </w:rPr>
        <w:t>a</w:t>
      </w:r>
      <w:r w:rsidR="00736E33" w:rsidRPr="00FB1DC7">
        <w:rPr>
          <w:color w:val="000000" w:themeColor="text1"/>
        </w:rPr>
        <w:t xml:space="preserve"> leku recepturowego </w:t>
      </w:r>
      <w:r>
        <w:rPr>
          <w:color w:val="000000" w:themeColor="text1"/>
        </w:rPr>
        <w:t xml:space="preserve">utrzymano dotychczasowe rozwiązania, w tym przepisy uprzednio znajdujące się w </w:t>
      </w:r>
      <w:r w:rsidR="00437BE9" w:rsidRPr="00437BE9">
        <w:rPr>
          <w:color w:val="000000" w:themeColor="text1"/>
        </w:rPr>
        <w:t>rozporządzeniu Ministra Zdrowia</w:t>
      </w:r>
      <w:r w:rsidR="00435798">
        <w:rPr>
          <w:color w:val="000000" w:themeColor="text1"/>
        </w:rPr>
        <w:t xml:space="preserve"> </w:t>
      </w:r>
      <w:r w:rsidR="00435798" w:rsidRPr="00435798">
        <w:rPr>
          <w:color w:val="000000" w:themeColor="text1"/>
        </w:rPr>
        <w:t>z dnia 8 marca 2012 r</w:t>
      </w:r>
      <w:r w:rsidR="00435798">
        <w:rPr>
          <w:color w:val="000000" w:themeColor="text1"/>
        </w:rPr>
        <w:t xml:space="preserve">. </w:t>
      </w:r>
      <w:r w:rsidR="00437BE9" w:rsidRPr="00437BE9">
        <w:rPr>
          <w:color w:val="000000" w:themeColor="text1"/>
        </w:rPr>
        <w:t>w sprawie recept leka</w:t>
      </w:r>
      <w:r w:rsidR="00437BE9">
        <w:rPr>
          <w:color w:val="000000" w:themeColor="text1"/>
        </w:rPr>
        <w:t xml:space="preserve">rskich (Dz. U. z 2017 r. 1570) </w:t>
      </w:r>
      <w:r w:rsidR="00437BE9" w:rsidRPr="00437BE9">
        <w:rPr>
          <w:color w:val="000000" w:themeColor="text1"/>
        </w:rPr>
        <w:t xml:space="preserve">i rozporządzeniu Ministra Zdrowia z dnia 28 października </w:t>
      </w:r>
      <w:r w:rsidR="00435798">
        <w:rPr>
          <w:color w:val="000000" w:themeColor="text1"/>
        </w:rPr>
        <w:t xml:space="preserve">2015 r. </w:t>
      </w:r>
      <w:r w:rsidR="00437BE9" w:rsidRPr="00437BE9">
        <w:rPr>
          <w:color w:val="000000" w:themeColor="text1"/>
        </w:rPr>
        <w:t>w sprawie recept wystawianych przez pielęgniar</w:t>
      </w:r>
      <w:r w:rsidR="00437BE9">
        <w:rPr>
          <w:color w:val="000000" w:themeColor="text1"/>
        </w:rPr>
        <w:t>ki i położne (Dz. U. poz. 1589).</w:t>
      </w:r>
    </w:p>
    <w:p w14:paraId="085E2CEE" w14:textId="77777777" w:rsidR="00CD2747" w:rsidRDefault="00C74061" w:rsidP="00861ADD">
      <w:pPr>
        <w:pStyle w:val="NIEARTTEKSTtekstnieartykuowanynppodstprawnarozplubpreambua"/>
        <w:rPr>
          <w:color w:val="000000" w:themeColor="text1"/>
        </w:rPr>
      </w:pPr>
      <w:r w:rsidRPr="00FB1DC7">
        <w:rPr>
          <w:color w:val="000000" w:themeColor="text1"/>
        </w:rPr>
        <w:t>Projektowane rozporządzenie określa sposób wydawania produktów leczniczych, środków spożywczych specjalnego przeznaczenia żywieniowego i wyrobów medycznych.</w:t>
      </w:r>
      <w:r w:rsidR="000A6B1E" w:rsidRPr="00FB1DC7">
        <w:rPr>
          <w:color w:val="000000" w:themeColor="text1"/>
        </w:rPr>
        <w:t xml:space="preserve"> </w:t>
      </w:r>
    </w:p>
    <w:p w14:paraId="6987A6AD" w14:textId="275DEEB9" w:rsidR="000A6B1E" w:rsidRPr="00FB1DC7" w:rsidRDefault="000A6B1E" w:rsidP="00861ADD">
      <w:pPr>
        <w:pStyle w:val="NIEARTTEKSTtekstnieartykuowanynppodstprawnarozplubpreambua"/>
        <w:rPr>
          <w:color w:val="000000" w:themeColor="text1"/>
        </w:rPr>
      </w:pPr>
      <w:r w:rsidRPr="00FB1DC7">
        <w:rPr>
          <w:color w:val="000000" w:themeColor="text1"/>
        </w:rPr>
        <w:t xml:space="preserve">Utrzymano regulację zobowiązującą do sprawdzenia terminów ważności wydawanych produktów leczniczych, środków spożywczych specjalnego przeznaczenia żywieniowego lub wyrobów medycznych. Złagodzono </w:t>
      </w:r>
      <w:r w:rsidR="002542F1" w:rsidRPr="00FB1DC7">
        <w:rPr>
          <w:color w:val="000000" w:themeColor="text1"/>
        </w:rPr>
        <w:t xml:space="preserve">przepis </w:t>
      </w:r>
      <w:r w:rsidRPr="00FB1DC7">
        <w:rPr>
          <w:color w:val="000000" w:themeColor="text1"/>
        </w:rPr>
        <w:t>dotyczący przeprowadzania kontroli wizualnej, czy produkt leczniczy, środek spożywczy specjalnego przeznaczenia żywieniowego lub wyrób medyczny nie wykazuje cech świadczących o jego niewłaściwej jakości</w:t>
      </w:r>
      <w:r w:rsidR="00396590">
        <w:rPr>
          <w:color w:val="000000" w:themeColor="text1"/>
        </w:rPr>
        <w:t>,</w:t>
      </w:r>
      <w:r w:rsidRPr="00FB1DC7">
        <w:rPr>
          <w:color w:val="000000" w:themeColor="text1"/>
        </w:rPr>
        <w:t xml:space="preserve"> doprecyzowując, że taka kontrola jest zalecana, o ile jest możliwa, a nie obowiązkowa. </w:t>
      </w:r>
    </w:p>
    <w:p w14:paraId="40B63E1B" w14:textId="1BB51F83" w:rsidR="0007239E" w:rsidRPr="00FB1DC7" w:rsidRDefault="00913D76" w:rsidP="0007239E">
      <w:pPr>
        <w:pStyle w:val="ARTartustawynprozporzdzenia"/>
        <w:rPr>
          <w:color w:val="000000" w:themeColor="text1"/>
        </w:rPr>
      </w:pPr>
      <w:r w:rsidRPr="00FB1DC7">
        <w:rPr>
          <w:color w:val="000000" w:themeColor="text1"/>
        </w:rPr>
        <w:t xml:space="preserve">W projektowanym rozporządzeniu </w:t>
      </w:r>
      <w:r w:rsidR="0007239E" w:rsidRPr="00FB1DC7">
        <w:rPr>
          <w:color w:val="000000" w:themeColor="text1"/>
        </w:rPr>
        <w:t>przewidziano</w:t>
      </w:r>
      <w:r w:rsidR="0060404D" w:rsidRPr="00FB1DC7">
        <w:rPr>
          <w:color w:val="000000" w:themeColor="text1"/>
        </w:rPr>
        <w:t>,</w:t>
      </w:r>
      <w:r w:rsidR="0007239E" w:rsidRPr="00FB1DC7">
        <w:rPr>
          <w:color w:val="000000" w:themeColor="text1"/>
        </w:rPr>
        <w:t xml:space="preserve"> że jest możliwe dzielenie opakowań, zmiana mocy lub postaci wydawanego produktu leczniczego</w:t>
      </w:r>
      <w:r w:rsidRPr="00FB1DC7">
        <w:rPr>
          <w:color w:val="000000" w:themeColor="text1"/>
        </w:rPr>
        <w:t xml:space="preserve">, </w:t>
      </w:r>
      <w:r w:rsidR="00CD2747">
        <w:rPr>
          <w:color w:val="000000" w:themeColor="text1"/>
        </w:rPr>
        <w:t>co jest</w:t>
      </w:r>
      <w:r w:rsidRPr="00FB1DC7">
        <w:rPr>
          <w:color w:val="000000" w:themeColor="text1"/>
        </w:rPr>
        <w:t xml:space="preserve"> podyktowane potrzebą zachowania </w:t>
      </w:r>
      <w:r w:rsidR="00396590">
        <w:rPr>
          <w:color w:val="000000" w:themeColor="text1"/>
        </w:rPr>
        <w:t>regulacji</w:t>
      </w:r>
      <w:r w:rsidRPr="00FB1DC7">
        <w:rPr>
          <w:color w:val="000000" w:themeColor="text1"/>
        </w:rPr>
        <w:t xml:space="preserve">, które uprzednio znajdowały się w rozporządzeniu </w:t>
      </w:r>
      <w:r w:rsidR="002A323F" w:rsidRPr="002A323F">
        <w:rPr>
          <w:color w:val="000000" w:themeColor="text1"/>
        </w:rPr>
        <w:t xml:space="preserve">Ministra Zdrowia z dnia 8 marca 2012 r. </w:t>
      </w:r>
      <w:r w:rsidRPr="00FB1DC7">
        <w:rPr>
          <w:color w:val="000000" w:themeColor="text1"/>
        </w:rPr>
        <w:t>w sprawie recept lekarskich</w:t>
      </w:r>
      <w:r w:rsidR="0007239E" w:rsidRPr="00FB1DC7">
        <w:rPr>
          <w:color w:val="000000" w:themeColor="text1"/>
        </w:rPr>
        <w:t>.</w:t>
      </w:r>
    </w:p>
    <w:p w14:paraId="79506DF3" w14:textId="5D8DCE83" w:rsidR="00D46316" w:rsidRPr="00FB1DC7" w:rsidRDefault="000A6B1E" w:rsidP="00861ADD">
      <w:pPr>
        <w:pStyle w:val="NIEARTTEKSTtekstnieartykuowanynppodstprawnarozplubpreambua"/>
        <w:rPr>
          <w:color w:val="000000" w:themeColor="text1"/>
        </w:rPr>
      </w:pPr>
      <w:r w:rsidRPr="00FB1DC7">
        <w:rPr>
          <w:color w:val="000000" w:themeColor="text1"/>
        </w:rPr>
        <w:t xml:space="preserve">Projektowane rozporządzenie </w:t>
      </w:r>
      <w:r w:rsidR="00D46316" w:rsidRPr="00FB1DC7">
        <w:rPr>
          <w:color w:val="000000" w:themeColor="text1"/>
        </w:rPr>
        <w:t>uwzględnia regulacje zawart</w:t>
      </w:r>
      <w:r w:rsidR="002542F1" w:rsidRPr="00FB1DC7">
        <w:rPr>
          <w:color w:val="000000" w:themeColor="text1"/>
        </w:rPr>
        <w:t>e</w:t>
      </w:r>
      <w:r w:rsidR="00D46316" w:rsidRPr="00FB1DC7">
        <w:rPr>
          <w:color w:val="000000" w:themeColor="text1"/>
        </w:rPr>
        <w:t xml:space="preserve"> w:</w:t>
      </w:r>
    </w:p>
    <w:p w14:paraId="3F586BBB" w14:textId="59BD513D" w:rsidR="0094482E" w:rsidRPr="00FB1DC7" w:rsidRDefault="0094482E" w:rsidP="0094482E">
      <w:pPr>
        <w:pStyle w:val="ARTartustawynprozporzdzenia"/>
        <w:rPr>
          <w:color w:val="000000" w:themeColor="text1"/>
        </w:rPr>
      </w:pPr>
      <w:r w:rsidRPr="00FB1DC7">
        <w:rPr>
          <w:color w:val="000000" w:themeColor="text1"/>
        </w:rPr>
        <w:t>1)</w:t>
      </w:r>
      <w:r w:rsidRPr="00FB1DC7">
        <w:rPr>
          <w:color w:val="000000" w:themeColor="text1"/>
        </w:rPr>
        <w:tab/>
        <w:t>art. 96 ust. 5 pkt 2 ustawy z dnia 6 września 2001 r. – Prawo farmaceutyczne i doprecyzowuje, należy ocenić czy wydawane produkty lecznicze, środki spożywcze specjalnego przeznaczenia żywieniowego lub wyroby medyczne nie zostaną zastosowane w celu pozamedycznym;</w:t>
      </w:r>
    </w:p>
    <w:p w14:paraId="19DD99FE" w14:textId="03E837D9" w:rsidR="000A6B1E" w:rsidRPr="00FB1DC7" w:rsidRDefault="00D46316" w:rsidP="00861ADD">
      <w:pPr>
        <w:pStyle w:val="NIEARTTEKSTtekstnieartykuowanynppodstprawnarozplubpreambua"/>
        <w:rPr>
          <w:color w:val="000000" w:themeColor="text1"/>
        </w:rPr>
      </w:pPr>
      <w:r w:rsidRPr="00FB1DC7">
        <w:rPr>
          <w:color w:val="000000" w:themeColor="text1"/>
        </w:rPr>
        <w:t>2</w:t>
      </w:r>
      <w:r w:rsidR="000A6B1E" w:rsidRPr="00FB1DC7">
        <w:rPr>
          <w:color w:val="000000" w:themeColor="text1"/>
        </w:rPr>
        <w:t>)</w:t>
      </w:r>
      <w:r w:rsidR="000A6B1E" w:rsidRPr="00FB1DC7">
        <w:rPr>
          <w:color w:val="000000" w:themeColor="text1"/>
        </w:rPr>
        <w:tab/>
        <w:t xml:space="preserve">art. 96 ust. 5 pkt 6 i 7 ustawy z dnia 6 września 2001 r. – Prawo farmaceutyczne </w:t>
      </w:r>
      <w:r w:rsidRPr="00FB1DC7">
        <w:rPr>
          <w:color w:val="000000" w:themeColor="text1"/>
        </w:rPr>
        <w:t xml:space="preserve">oraz art. 96 ust. 6 tej ustawy i doprecyzowuje, że w razie potrzeb, należy sprawdzić wiek </w:t>
      </w:r>
      <w:r w:rsidR="00F066E1">
        <w:rPr>
          <w:color w:val="000000" w:themeColor="text1"/>
        </w:rPr>
        <w:t>osoby</w:t>
      </w:r>
      <w:r w:rsidRPr="00FB1DC7">
        <w:rPr>
          <w:color w:val="000000" w:themeColor="text1"/>
        </w:rPr>
        <w:t>, które</w:t>
      </w:r>
      <w:r w:rsidR="00E0461C">
        <w:rPr>
          <w:color w:val="000000" w:themeColor="text1"/>
        </w:rPr>
        <w:t>j</w:t>
      </w:r>
      <w:r w:rsidRPr="00FB1DC7">
        <w:rPr>
          <w:color w:val="000000" w:themeColor="text1"/>
        </w:rPr>
        <w:t xml:space="preserve"> wydawane są produkty lecznicze, środki spożywcze specjalnego przeznaczenia żywieniowego lub wyroby medyczne;</w:t>
      </w:r>
    </w:p>
    <w:p w14:paraId="0035E452" w14:textId="2E84D0BE" w:rsidR="00D46316" w:rsidRPr="00FB1DC7" w:rsidRDefault="00D46316" w:rsidP="00861ADD">
      <w:pPr>
        <w:pStyle w:val="NIEARTTEKSTtekstnieartykuowanynppodstprawnarozplubpreambua"/>
        <w:rPr>
          <w:color w:val="000000" w:themeColor="text1"/>
        </w:rPr>
      </w:pPr>
      <w:r w:rsidRPr="00FB1DC7">
        <w:rPr>
          <w:color w:val="000000" w:themeColor="text1"/>
        </w:rPr>
        <w:lastRenderedPageBreak/>
        <w:t>3</w:t>
      </w:r>
      <w:r w:rsidR="000A6B1E" w:rsidRPr="00FB1DC7">
        <w:rPr>
          <w:color w:val="000000" w:themeColor="text1"/>
        </w:rPr>
        <w:t>)</w:t>
      </w:r>
      <w:r w:rsidR="000A6B1E" w:rsidRPr="00FB1DC7">
        <w:rPr>
          <w:color w:val="000000" w:themeColor="text1"/>
        </w:rPr>
        <w:tab/>
      </w:r>
      <w:r w:rsidRPr="00FB1DC7">
        <w:rPr>
          <w:color w:val="000000" w:themeColor="text1"/>
        </w:rPr>
        <w:t xml:space="preserve">art. 96 ust. 5 pkt 1 ustawy z dnia 6 września 2001 r. – Prawo farmaceutyczne i doprecyzowuje, że </w:t>
      </w:r>
      <w:r w:rsidR="000A6B1E" w:rsidRPr="00FB1DC7">
        <w:rPr>
          <w:color w:val="000000" w:themeColor="text1"/>
        </w:rPr>
        <w:t xml:space="preserve">w razie potrzeb, </w:t>
      </w:r>
      <w:r w:rsidRPr="00FB1DC7">
        <w:rPr>
          <w:color w:val="000000" w:themeColor="text1"/>
        </w:rPr>
        <w:t>należy prze</w:t>
      </w:r>
      <w:r w:rsidR="000A6B1E" w:rsidRPr="00FB1DC7">
        <w:rPr>
          <w:color w:val="000000" w:themeColor="text1"/>
        </w:rPr>
        <w:t>analiz</w:t>
      </w:r>
      <w:r w:rsidRPr="00FB1DC7">
        <w:rPr>
          <w:color w:val="000000" w:themeColor="text1"/>
        </w:rPr>
        <w:t>ować</w:t>
      </w:r>
      <w:r w:rsidR="000A6B1E" w:rsidRPr="00FB1DC7">
        <w:rPr>
          <w:color w:val="000000" w:themeColor="text1"/>
        </w:rPr>
        <w:t xml:space="preserve"> działanie farmakologiczne</w:t>
      </w:r>
      <w:r w:rsidRPr="00FB1DC7">
        <w:rPr>
          <w:color w:val="000000" w:themeColor="text1"/>
        </w:rPr>
        <w:t xml:space="preserve"> wydawanych</w:t>
      </w:r>
      <w:r w:rsidR="000A6B1E" w:rsidRPr="00FB1DC7">
        <w:rPr>
          <w:color w:val="000000" w:themeColor="text1"/>
        </w:rPr>
        <w:t xml:space="preserve"> produktów leczniczych, środków spożywczych specjalnego przeznaczenia żywieniowe</w:t>
      </w:r>
      <w:r w:rsidRPr="00FB1DC7">
        <w:rPr>
          <w:color w:val="000000" w:themeColor="text1"/>
        </w:rPr>
        <w:t>go lub wyrobów medycznych pod ką</w:t>
      </w:r>
      <w:r w:rsidR="000A6B1E" w:rsidRPr="00FB1DC7">
        <w:rPr>
          <w:color w:val="000000" w:themeColor="text1"/>
        </w:rPr>
        <w:t>tem ich ewentualnych interakcji;</w:t>
      </w:r>
    </w:p>
    <w:p w14:paraId="270DD77F" w14:textId="319E751C" w:rsidR="000A6B1E" w:rsidRPr="00FB1DC7" w:rsidRDefault="005F3BDE" w:rsidP="00861ADD">
      <w:pPr>
        <w:pStyle w:val="NIEARTTEKSTtekstnieartykuowanynppodstprawnarozplubpreambua"/>
        <w:rPr>
          <w:color w:val="000000" w:themeColor="text1"/>
        </w:rPr>
      </w:pPr>
      <w:r w:rsidRPr="00FB1DC7">
        <w:rPr>
          <w:color w:val="000000" w:themeColor="text1"/>
        </w:rPr>
        <w:t>4</w:t>
      </w:r>
      <w:r w:rsidR="000A6B1E" w:rsidRPr="00FB1DC7">
        <w:rPr>
          <w:color w:val="000000" w:themeColor="text1"/>
        </w:rPr>
        <w:t>)</w:t>
      </w:r>
      <w:r w:rsidR="000A6B1E" w:rsidRPr="00FB1DC7">
        <w:rPr>
          <w:color w:val="000000" w:themeColor="text1"/>
        </w:rPr>
        <w:tab/>
      </w:r>
      <w:r w:rsidRPr="00FB1DC7">
        <w:rPr>
          <w:color w:val="000000" w:themeColor="text1"/>
        </w:rPr>
        <w:t xml:space="preserve">art. 86 ust. 2 pkt 4 ustawy z dnia 6 września 2001 r. – Prawo farmaceutyczne i doprecyzowuje, że </w:t>
      </w:r>
      <w:r w:rsidR="000A6B1E" w:rsidRPr="00FB1DC7">
        <w:rPr>
          <w:color w:val="000000" w:themeColor="text1"/>
        </w:rPr>
        <w:t xml:space="preserve">w razie potrzeby, </w:t>
      </w:r>
      <w:r w:rsidRPr="00FB1DC7">
        <w:rPr>
          <w:color w:val="000000" w:themeColor="text1"/>
        </w:rPr>
        <w:t>należy udzielić</w:t>
      </w:r>
      <w:r w:rsidR="000A6B1E" w:rsidRPr="00FB1DC7">
        <w:rPr>
          <w:color w:val="000000" w:themeColor="text1"/>
        </w:rPr>
        <w:t xml:space="preserve"> przystępnych i zrozumiałych informacji, dotyczących przechowywania i stosowania wydawanych produktów leczniczych, środków spożywczych specjalnego przeznaczenia żywieniowego lub wyrobów medycznych;</w:t>
      </w:r>
    </w:p>
    <w:p w14:paraId="5910D7CF" w14:textId="26FF90D6" w:rsidR="000A6B1E" w:rsidRPr="00FB1DC7" w:rsidRDefault="005F3BDE" w:rsidP="00861ADD">
      <w:pPr>
        <w:pStyle w:val="NIEARTTEKSTtekstnieartykuowanynppodstprawnarozplubpreambua"/>
        <w:rPr>
          <w:color w:val="000000" w:themeColor="text1"/>
        </w:rPr>
      </w:pPr>
      <w:r w:rsidRPr="00FB1DC7">
        <w:rPr>
          <w:color w:val="000000" w:themeColor="text1"/>
        </w:rPr>
        <w:t>5</w:t>
      </w:r>
      <w:r w:rsidR="000A6B1E" w:rsidRPr="00FB1DC7">
        <w:rPr>
          <w:color w:val="000000" w:themeColor="text1"/>
        </w:rPr>
        <w:t>)</w:t>
      </w:r>
      <w:r w:rsidR="000A6B1E" w:rsidRPr="00FB1DC7">
        <w:rPr>
          <w:color w:val="000000" w:themeColor="text1"/>
        </w:rPr>
        <w:tab/>
      </w:r>
      <w:r w:rsidR="0094482E" w:rsidRPr="00FB1DC7">
        <w:rPr>
          <w:color w:val="000000" w:themeColor="text1"/>
        </w:rPr>
        <w:t xml:space="preserve">art. 86 ust. 2 pkt 4 ustawy z dnia 6 września 2001 r. – Prawo farmaceutyczne i doprecyzowuje, że </w:t>
      </w:r>
      <w:r w:rsidR="000A6B1E" w:rsidRPr="00FB1DC7">
        <w:rPr>
          <w:color w:val="000000" w:themeColor="text1"/>
        </w:rPr>
        <w:t xml:space="preserve">w razie potrzeby, </w:t>
      </w:r>
      <w:r w:rsidR="0094482E" w:rsidRPr="00FB1DC7">
        <w:rPr>
          <w:color w:val="000000" w:themeColor="text1"/>
        </w:rPr>
        <w:t xml:space="preserve">należy udzielić </w:t>
      </w:r>
      <w:r w:rsidR="000A6B1E" w:rsidRPr="00FB1DC7">
        <w:rPr>
          <w:color w:val="000000" w:themeColor="text1"/>
        </w:rPr>
        <w:t>informacji o środkach ostrożności związanych z przyjmowaniem wydawanych produktów leczniczych, środków spożywczych specjalnego przeznaczenia żywieniowego lub wyrobów medycznych (</w:t>
      </w:r>
      <w:r w:rsidRPr="00FB1DC7">
        <w:rPr>
          <w:color w:val="000000" w:themeColor="text1"/>
        </w:rPr>
        <w:t>np. zakaz prowadzenia pojazdów);</w:t>
      </w:r>
    </w:p>
    <w:p w14:paraId="6CFC3C54" w14:textId="471C386C" w:rsidR="000A6B1E" w:rsidRPr="00FB1DC7" w:rsidRDefault="005F3BDE" w:rsidP="00861ADD">
      <w:pPr>
        <w:pStyle w:val="NIEARTTEKSTtekstnieartykuowanynppodstprawnarozplubpreambua"/>
        <w:rPr>
          <w:color w:val="000000" w:themeColor="text1"/>
        </w:rPr>
      </w:pPr>
      <w:r w:rsidRPr="00FB1DC7">
        <w:rPr>
          <w:color w:val="000000" w:themeColor="text1"/>
        </w:rPr>
        <w:t>6</w:t>
      </w:r>
      <w:r w:rsidR="000A6B1E" w:rsidRPr="00FB1DC7">
        <w:rPr>
          <w:color w:val="000000" w:themeColor="text1"/>
        </w:rPr>
        <w:t>)</w:t>
      </w:r>
      <w:r w:rsidR="000A6B1E" w:rsidRPr="00FB1DC7">
        <w:rPr>
          <w:color w:val="000000" w:themeColor="text1"/>
        </w:rPr>
        <w:tab/>
      </w:r>
      <w:r w:rsidR="00A357E1">
        <w:rPr>
          <w:color w:val="000000" w:themeColor="text1"/>
        </w:rPr>
        <w:t xml:space="preserve">przepisach </w:t>
      </w:r>
      <w:r w:rsidRPr="00FB1DC7">
        <w:rPr>
          <w:color w:val="000000" w:themeColor="text1"/>
        </w:rPr>
        <w:t>odrębny</w:t>
      </w:r>
      <w:r w:rsidR="00A357E1">
        <w:rPr>
          <w:color w:val="000000" w:themeColor="text1"/>
        </w:rPr>
        <w:t>ch</w:t>
      </w:r>
      <w:r w:rsidRPr="00FB1DC7">
        <w:rPr>
          <w:color w:val="000000" w:themeColor="text1"/>
        </w:rPr>
        <w:t xml:space="preserve"> dotyczący</w:t>
      </w:r>
      <w:r w:rsidR="00A357E1">
        <w:rPr>
          <w:color w:val="000000" w:themeColor="text1"/>
        </w:rPr>
        <w:t>ch</w:t>
      </w:r>
      <w:r w:rsidRPr="00FB1DC7">
        <w:rPr>
          <w:color w:val="000000" w:themeColor="text1"/>
        </w:rPr>
        <w:t xml:space="preserve"> obrotu towarami</w:t>
      </w:r>
      <w:r w:rsidR="00A357E1">
        <w:rPr>
          <w:color w:val="000000" w:themeColor="text1"/>
        </w:rPr>
        <w:t xml:space="preserve"> zobowiązujących do </w:t>
      </w:r>
      <w:r w:rsidR="00A357E1" w:rsidRPr="00A357E1">
        <w:rPr>
          <w:color w:val="000000" w:themeColor="text1"/>
        </w:rPr>
        <w:t>wyda</w:t>
      </w:r>
      <w:r w:rsidR="00A357E1">
        <w:rPr>
          <w:color w:val="000000" w:themeColor="text1"/>
        </w:rPr>
        <w:t>nia</w:t>
      </w:r>
      <w:r w:rsidR="00A357E1" w:rsidRPr="00A357E1">
        <w:rPr>
          <w:color w:val="000000" w:themeColor="text1"/>
        </w:rPr>
        <w:t xml:space="preserve"> paragon</w:t>
      </w:r>
      <w:r w:rsidR="00A357E1">
        <w:rPr>
          <w:color w:val="000000" w:themeColor="text1"/>
        </w:rPr>
        <w:t>u fiskalnego lub faktury</w:t>
      </w:r>
      <w:r w:rsidR="000A6B1E" w:rsidRPr="00FB1DC7">
        <w:rPr>
          <w:color w:val="000000" w:themeColor="text1"/>
        </w:rPr>
        <w:t>.</w:t>
      </w:r>
    </w:p>
    <w:p w14:paraId="406C7285" w14:textId="77777777" w:rsidR="00596AB7" w:rsidRPr="00FB1DC7" w:rsidRDefault="00C74061" w:rsidP="00861ADD">
      <w:pPr>
        <w:pStyle w:val="NIEARTTEKSTtekstnieartykuowanynppodstprawnarozplubpreambua"/>
        <w:rPr>
          <w:color w:val="000000" w:themeColor="text1"/>
        </w:rPr>
      </w:pPr>
      <w:r w:rsidRPr="00FB1DC7">
        <w:rPr>
          <w:color w:val="000000" w:themeColor="text1"/>
        </w:rPr>
        <w:t>Projektowane rozporządzenie określa</w:t>
      </w:r>
      <w:r w:rsidR="007502C1" w:rsidRPr="00FB1DC7">
        <w:rPr>
          <w:color w:val="000000" w:themeColor="text1"/>
        </w:rPr>
        <w:t xml:space="preserve"> ponadto sposób prowadzenia ewidencji</w:t>
      </w:r>
      <w:r w:rsidR="007F0D85" w:rsidRPr="00FB1DC7">
        <w:rPr>
          <w:color w:val="000000" w:themeColor="text1"/>
        </w:rPr>
        <w:t xml:space="preserve"> zapotrzebowań, recept farmaceutycznych oraz ewidencji zrealizowanych zapotrzebowań określając jednocześnie</w:t>
      </w:r>
      <w:r w:rsidRPr="00FB1DC7">
        <w:rPr>
          <w:color w:val="000000" w:themeColor="text1"/>
        </w:rPr>
        <w:t xml:space="preserve"> wzór zapotrzebowania, wzór ewidencji zapotrzebowań, wzór ewidencji recept farmaceutycznych oraz wzór ewidencji zrealizowanych zapotrzebowań. </w:t>
      </w:r>
    </w:p>
    <w:p w14:paraId="763A1D61" w14:textId="1B724244" w:rsidR="00A65BB4" w:rsidRPr="00FB1DC7" w:rsidRDefault="005316C4" w:rsidP="00861ADD">
      <w:pPr>
        <w:pStyle w:val="NIEARTTEKSTtekstnieartykuowanynppodstprawnarozplubpreambua"/>
        <w:rPr>
          <w:color w:val="000000" w:themeColor="text1"/>
        </w:rPr>
      </w:pPr>
      <w:r w:rsidRPr="00FB1DC7">
        <w:rPr>
          <w:color w:val="000000" w:themeColor="text1"/>
        </w:rPr>
        <w:t xml:space="preserve">Prowadzenie powyższych ewidencji ma na celu umożliwienie weryfikacji przez organy kontrolne, wykonywania przez apteki oraz podmioty lecznicze działalności zgodnie z prawem. </w:t>
      </w:r>
      <w:r w:rsidR="00A65BB4" w:rsidRPr="00FB1DC7">
        <w:rPr>
          <w:color w:val="000000" w:themeColor="text1"/>
        </w:rPr>
        <w:t xml:space="preserve">W szczególności prawidłowego wydawania z apteki produktów leczniczych. </w:t>
      </w:r>
    </w:p>
    <w:p w14:paraId="3E2FA140" w14:textId="252B84E8" w:rsidR="00C74061" w:rsidRPr="00FB1DC7" w:rsidRDefault="00D304C8" w:rsidP="00861ADD">
      <w:pPr>
        <w:pStyle w:val="NIEARTTEKSTtekstnieartykuowanynppodstprawnarozplubpreambua"/>
        <w:rPr>
          <w:color w:val="000000" w:themeColor="text1"/>
        </w:rPr>
      </w:pPr>
      <w:r w:rsidRPr="00FB1DC7">
        <w:rPr>
          <w:color w:val="000000" w:themeColor="text1"/>
        </w:rPr>
        <w:t>Proponuje się aby projektowane r</w:t>
      </w:r>
      <w:r w:rsidR="00C74061" w:rsidRPr="00FB1DC7">
        <w:rPr>
          <w:color w:val="000000" w:themeColor="text1"/>
        </w:rPr>
        <w:t xml:space="preserve">ozporządzenie </w:t>
      </w:r>
      <w:r w:rsidRPr="00FB1DC7">
        <w:rPr>
          <w:color w:val="000000" w:themeColor="text1"/>
        </w:rPr>
        <w:t xml:space="preserve">weszło </w:t>
      </w:r>
      <w:r w:rsidR="00C74061" w:rsidRPr="00FB1DC7">
        <w:rPr>
          <w:color w:val="000000" w:themeColor="text1"/>
        </w:rPr>
        <w:t xml:space="preserve">w życie </w:t>
      </w:r>
      <w:r w:rsidR="007112BC" w:rsidRPr="00FB1DC7">
        <w:rPr>
          <w:color w:val="000000" w:themeColor="text1"/>
        </w:rPr>
        <w:t>z dniem</w:t>
      </w:r>
      <w:r w:rsidR="00C74061" w:rsidRPr="00FB1DC7">
        <w:rPr>
          <w:color w:val="000000" w:themeColor="text1"/>
        </w:rPr>
        <w:t xml:space="preserve"> następującym po dniu ogłoszenia</w:t>
      </w:r>
      <w:r w:rsidRPr="00FB1DC7">
        <w:rPr>
          <w:color w:val="000000" w:themeColor="text1"/>
        </w:rPr>
        <w:t xml:space="preserve"> z uwagi na fakt, iż </w:t>
      </w:r>
      <w:r w:rsidR="00F74AAB" w:rsidRPr="00FB1DC7">
        <w:rPr>
          <w:color w:val="000000" w:themeColor="text1"/>
        </w:rPr>
        <w:t xml:space="preserve">z dniem 18 kwietnia 2018 r. weszła </w:t>
      </w:r>
      <w:r w:rsidR="00C74061" w:rsidRPr="00FB1DC7">
        <w:rPr>
          <w:color w:val="000000" w:themeColor="text1"/>
        </w:rPr>
        <w:t>w życie ustaw</w:t>
      </w:r>
      <w:r w:rsidR="00F74AAB" w:rsidRPr="00FB1DC7">
        <w:rPr>
          <w:color w:val="000000" w:themeColor="text1"/>
        </w:rPr>
        <w:t>a</w:t>
      </w:r>
      <w:r w:rsidR="00C74061" w:rsidRPr="00FB1DC7">
        <w:rPr>
          <w:color w:val="000000" w:themeColor="text1"/>
        </w:rPr>
        <w:t xml:space="preserve"> z dnia 1 marca 2018 r. o zmianie niektórych ustaw w związku z wprowadzeniem e-recepty, z którą przedmiotowy projekt rozporządzenia jest ściśle związany. </w:t>
      </w:r>
      <w:r w:rsidRPr="00FB1DC7">
        <w:rPr>
          <w:color w:val="000000" w:themeColor="text1"/>
        </w:rPr>
        <w:t>Dlatego też p</w:t>
      </w:r>
      <w:r w:rsidR="00F74AAB" w:rsidRPr="00FB1DC7">
        <w:rPr>
          <w:color w:val="000000" w:themeColor="text1"/>
        </w:rPr>
        <w:t xml:space="preserve">rojektowane rozporządzenie powinno wejść w życie jak najszybciej, co będzie korzystne dla jego adresatów. </w:t>
      </w:r>
      <w:r w:rsidR="00C74061" w:rsidRPr="00FB1DC7">
        <w:rPr>
          <w:color w:val="000000" w:themeColor="text1"/>
        </w:rPr>
        <w:t xml:space="preserve">Niezależnie od powyższego, jak wskazano powyżej, projektowane rozporządzenie powiela w znacznej części regulacje poprzednio obowiązującego aktu prawnego, stąd </w:t>
      </w:r>
      <w:r w:rsidRPr="00FB1DC7">
        <w:rPr>
          <w:color w:val="000000" w:themeColor="text1"/>
        </w:rPr>
        <w:t xml:space="preserve">też </w:t>
      </w:r>
      <w:r w:rsidR="00C74061" w:rsidRPr="00FB1DC7">
        <w:rPr>
          <w:color w:val="000000" w:themeColor="text1"/>
        </w:rPr>
        <w:t xml:space="preserve">nie zachodzi ryzyko braku przygotowania podmiotów, do których jest adresowane i realizujących jego postanowienia. </w:t>
      </w:r>
    </w:p>
    <w:p w14:paraId="4449F715" w14:textId="52F771A5" w:rsidR="00C74061" w:rsidRPr="00FB1DC7" w:rsidRDefault="00C74061" w:rsidP="00861ADD">
      <w:pPr>
        <w:pStyle w:val="NIEARTTEKSTtekstnieartykuowanynppodstprawnarozplubpreambua"/>
        <w:rPr>
          <w:color w:val="000000" w:themeColor="text1"/>
        </w:rPr>
      </w:pPr>
      <w:r w:rsidRPr="00FB1DC7">
        <w:rPr>
          <w:color w:val="000000" w:themeColor="text1"/>
        </w:rPr>
        <w:t>W tych okolicznościach, w ocenie projektodawcy</w:t>
      </w:r>
      <w:r w:rsidR="00781C7D" w:rsidRPr="00FB1DC7">
        <w:rPr>
          <w:color w:val="000000" w:themeColor="text1"/>
        </w:rPr>
        <w:t>, tak skonstruowany przepis o wejściu w życie projektowanej regulacji</w:t>
      </w:r>
      <w:r w:rsidRPr="00FB1DC7">
        <w:rPr>
          <w:color w:val="000000" w:themeColor="text1"/>
        </w:rPr>
        <w:t xml:space="preserve"> jest uzasadnion</w:t>
      </w:r>
      <w:r w:rsidR="00781C7D" w:rsidRPr="00FB1DC7">
        <w:rPr>
          <w:color w:val="000000" w:themeColor="text1"/>
        </w:rPr>
        <w:t>y</w:t>
      </w:r>
      <w:r w:rsidRPr="00FB1DC7">
        <w:rPr>
          <w:color w:val="000000" w:themeColor="text1"/>
        </w:rPr>
        <w:t xml:space="preserve">, a przy tym dopuszczalny w świetle ustawy z dnia 20 lipca 2000 r. o ogłaszaniu aktów normatywnych i niektórych innych aktów prawnych (Dz. U. </w:t>
      </w:r>
      <w:r w:rsidR="004443FD" w:rsidRPr="00FB1DC7">
        <w:rPr>
          <w:color w:val="000000" w:themeColor="text1"/>
        </w:rPr>
        <w:t>z</w:t>
      </w:r>
      <w:r w:rsidRPr="00FB1DC7">
        <w:rPr>
          <w:color w:val="000000" w:themeColor="text1"/>
        </w:rPr>
        <w:t xml:space="preserve"> 2017 r. </w:t>
      </w:r>
      <w:r w:rsidR="004443FD" w:rsidRPr="00FB1DC7">
        <w:rPr>
          <w:color w:val="000000" w:themeColor="text1"/>
        </w:rPr>
        <w:lastRenderedPageBreak/>
        <w:t xml:space="preserve">poz. </w:t>
      </w:r>
      <w:r w:rsidRPr="00FB1DC7">
        <w:rPr>
          <w:color w:val="000000" w:themeColor="text1"/>
        </w:rPr>
        <w:t>1523)</w:t>
      </w:r>
      <w:r w:rsidR="00781C7D" w:rsidRPr="00FB1DC7">
        <w:rPr>
          <w:color w:val="000000" w:themeColor="text1"/>
        </w:rPr>
        <w:t xml:space="preserve">, bowiem w zaistniałej sytuacji nie jest to sprzeczne z </w:t>
      </w:r>
      <w:r w:rsidRPr="00FB1DC7">
        <w:rPr>
          <w:color w:val="000000" w:themeColor="text1"/>
        </w:rPr>
        <w:t>zasad</w:t>
      </w:r>
      <w:r w:rsidR="00781C7D" w:rsidRPr="00FB1DC7">
        <w:rPr>
          <w:color w:val="000000" w:themeColor="text1"/>
        </w:rPr>
        <w:t>ami</w:t>
      </w:r>
      <w:r w:rsidRPr="00FB1DC7">
        <w:rPr>
          <w:color w:val="000000" w:themeColor="text1"/>
        </w:rPr>
        <w:t xml:space="preserve"> demokratycznego państwa prawnego. </w:t>
      </w:r>
    </w:p>
    <w:p w14:paraId="6498AA82" w14:textId="7EB32165" w:rsidR="00C74061" w:rsidRDefault="00C74061" w:rsidP="00861ADD">
      <w:pPr>
        <w:pStyle w:val="NIEARTTEKSTtekstnieartykuowanynppodstprawnarozplubpreambua"/>
        <w:rPr>
          <w:color w:val="000000" w:themeColor="text1"/>
        </w:rPr>
      </w:pPr>
      <w:r w:rsidRPr="00FB1DC7">
        <w:rPr>
          <w:color w:val="000000" w:themeColor="text1"/>
        </w:rPr>
        <w:t>Wraz z wejściem w życie ustawy z dnia 1 marca 2018 r. o zmianie niektórych ustaw w związku z wprowadzeniem e-recepty utraci</w:t>
      </w:r>
      <w:r w:rsidR="00F734D7" w:rsidRPr="00FB1DC7">
        <w:rPr>
          <w:color w:val="000000" w:themeColor="text1"/>
        </w:rPr>
        <w:t>ło</w:t>
      </w:r>
      <w:r w:rsidRPr="00FB1DC7">
        <w:rPr>
          <w:color w:val="000000" w:themeColor="text1"/>
        </w:rPr>
        <w:t xml:space="preserve"> moc rozporządzenie Ministra Zdrowia z dnia 18 października 2002 r. w sprawie wydawania z apteki produktów leczniczych i wyrobów medycznych.</w:t>
      </w:r>
    </w:p>
    <w:p w14:paraId="03749204" w14:textId="071D723D" w:rsidR="009B5E9A" w:rsidRDefault="009E285F" w:rsidP="00861ADD">
      <w:pPr>
        <w:pStyle w:val="NIEARTTEKSTtekstnieartykuowanynppodstprawnarozplubpreambua"/>
      </w:pPr>
      <w:r>
        <w:t>Konstruując przepisy przejściowe kierowano się terminam</w:t>
      </w:r>
      <w:r w:rsidR="009B5E9A">
        <w:t xml:space="preserve">i określonymi w art. 10 ustawy </w:t>
      </w:r>
      <w:r>
        <w:t xml:space="preserve">z dnia </w:t>
      </w:r>
      <w:r w:rsidRPr="009E285F">
        <w:t>1 marca 2018 r.</w:t>
      </w:r>
      <w:r>
        <w:t xml:space="preserve"> o zmianie niektórych ustaw w związku z wprowadzeniem e-recepty</w:t>
      </w:r>
      <w:r w:rsidR="009B5E9A">
        <w:t>.</w:t>
      </w:r>
    </w:p>
    <w:p w14:paraId="062553A3" w14:textId="268F4598" w:rsidR="00A357E1" w:rsidRPr="00D62522" w:rsidRDefault="00A357E1" w:rsidP="009965F1">
      <w:pPr>
        <w:pStyle w:val="ARTartustawynprozporzdzenia"/>
      </w:pPr>
      <w:r>
        <w:t xml:space="preserve">Z uwagi na potrzebę </w:t>
      </w:r>
      <w:r w:rsidR="00D06485">
        <w:t>respektowania jednej z podstawowych zasad p</w:t>
      </w:r>
      <w:r w:rsidR="00D06485" w:rsidRPr="00D06485">
        <w:t xml:space="preserve">rawa przedsiębiorców </w:t>
      </w:r>
      <w:r w:rsidR="00D06485">
        <w:t>tj. zasady pewności prawa przesądzono, że</w:t>
      </w:r>
      <w:r w:rsidR="00D06485" w:rsidRPr="00D06485">
        <w:t xml:space="preserve"> </w:t>
      </w:r>
      <w:r w:rsidR="00D06485">
        <w:t>z</w:t>
      </w:r>
      <w:r w:rsidRPr="00A357E1">
        <w:t>apotrzebowania sporządzone przed dniem wejścia w życie niniejszego rozporządzenia mogą być realizowane</w:t>
      </w:r>
      <w:r>
        <w:t>.</w:t>
      </w:r>
      <w:r w:rsidR="004F50AB">
        <w:t xml:space="preserve"> Tym samym, zapotrzebowania wystawione w dniu wejścia w życie niniejszego rozporządzenia mogą być realizowane w terminie ich ważności, który zgodnie z art. 96 ust. 2c ustawy z dnia 6 września 2001 r. – Prawo farmaceutyczne wynosi 14 dni.</w:t>
      </w:r>
    </w:p>
    <w:p w14:paraId="4FD21AD0" w14:textId="2A12670A" w:rsidR="00C74061" w:rsidRPr="00FB1DC7" w:rsidRDefault="00C74061" w:rsidP="00861ADD">
      <w:pPr>
        <w:pStyle w:val="NIEARTTEKSTtekstnieartykuowanynppodstprawnarozplubpreambua"/>
        <w:rPr>
          <w:color w:val="000000" w:themeColor="text1"/>
        </w:rPr>
      </w:pPr>
      <w:r w:rsidRPr="00FB1DC7">
        <w:rPr>
          <w:color w:val="000000" w:themeColor="text1"/>
        </w:rPr>
        <w:t xml:space="preserve">Projekt rozporządzenia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 </w:t>
      </w:r>
    </w:p>
    <w:p w14:paraId="4A5B7262" w14:textId="4EE28094" w:rsidR="00C74061" w:rsidRPr="00FB1DC7" w:rsidRDefault="00C74061" w:rsidP="00861ADD">
      <w:pPr>
        <w:pStyle w:val="NIEARTTEKSTtekstnieartykuowanynppodstprawnarozplubpreambua"/>
        <w:rPr>
          <w:color w:val="000000" w:themeColor="text1"/>
        </w:rPr>
      </w:pPr>
      <w:r w:rsidRPr="00FB1DC7">
        <w:rPr>
          <w:color w:val="000000" w:themeColor="text1"/>
        </w:rPr>
        <w:t xml:space="preserve">Projektowane rozporządzenie </w:t>
      </w:r>
      <w:r w:rsidR="00DA48FA">
        <w:rPr>
          <w:color w:val="000000" w:themeColor="text1"/>
        </w:rPr>
        <w:t xml:space="preserve">nie jest sprzeczne z </w:t>
      </w:r>
      <w:r w:rsidRPr="00FB1DC7">
        <w:rPr>
          <w:color w:val="000000" w:themeColor="text1"/>
        </w:rPr>
        <w:t>prawem Unii Europejskiej.</w:t>
      </w:r>
    </w:p>
    <w:p w14:paraId="313FE4C2" w14:textId="77777777" w:rsidR="00C74061" w:rsidRPr="00FB1DC7" w:rsidRDefault="00C74061" w:rsidP="00861ADD">
      <w:pPr>
        <w:pStyle w:val="NIEARTTEKSTtekstnieartykuowanynppodstprawnarozplubpreambua"/>
        <w:rPr>
          <w:color w:val="000000" w:themeColor="text1"/>
        </w:rPr>
      </w:pPr>
      <w:r w:rsidRPr="00FB1DC7">
        <w:rPr>
          <w:color w:val="000000" w:themeColor="text1"/>
        </w:rPr>
        <w:t>Należy zauważyć, że nie ma możliwości podjęcia alternatywnych w stosunku do uchwalenia projektowanego rozporządzenia środków umożliwiających osiągnięcie zamierzonego celu.</w:t>
      </w:r>
    </w:p>
    <w:p w14:paraId="7B37A111" w14:textId="752CF3F7" w:rsidR="00C74061" w:rsidRDefault="00DC4299" w:rsidP="00861ADD">
      <w:pPr>
        <w:pStyle w:val="NIEARTTEKSTtekstnieartykuowanynppodstprawnarozplubpreambua"/>
        <w:rPr>
          <w:color w:val="000000" w:themeColor="text1"/>
        </w:rPr>
      </w:pPr>
      <w:r>
        <w:rPr>
          <w:color w:val="000000" w:themeColor="text1"/>
        </w:rPr>
        <w:t>Projektowane rozporządzenie nie powoduje dodatkowych o</w:t>
      </w:r>
      <w:r w:rsidR="00F45FC9">
        <w:rPr>
          <w:color w:val="000000" w:themeColor="text1"/>
        </w:rPr>
        <w:t>bciąże</w:t>
      </w:r>
      <w:r>
        <w:rPr>
          <w:color w:val="000000" w:themeColor="text1"/>
        </w:rPr>
        <w:t>ń</w:t>
      </w:r>
      <w:r w:rsidR="00F45FC9">
        <w:rPr>
          <w:color w:val="000000" w:themeColor="text1"/>
        </w:rPr>
        <w:t xml:space="preserve"> dla </w:t>
      </w:r>
      <w:r w:rsidR="00C74061" w:rsidRPr="00FB1DC7">
        <w:rPr>
          <w:color w:val="000000" w:themeColor="text1"/>
        </w:rPr>
        <w:t>mikroprzedsiębiorców, małych i średnich przedsiębiorców.</w:t>
      </w:r>
    </w:p>
    <w:p w14:paraId="2ABB8C7C" w14:textId="171682DD" w:rsidR="002E6CC6" w:rsidRPr="009965F1" w:rsidRDefault="002E6CC6" w:rsidP="009965F1">
      <w:pPr>
        <w:pStyle w:val="ARTartustawynprozporzdzenia"/>
      </w:pPr>
      <w:r w:rsidRPr="002E6CC6">
        <w:t>P</w:t>
      </w:r>
      <w:r>
        <w:t>rzewiduje się że p</w:t>
      </w:r>
      <w:r w:rsidRPr="002E6CC6">
        <w:t>rojektowane rozwiązania będą korzystne dla pacjentów, w tym os</w:t>
      </w:r>
      <w:r w:rsidR="00342B82">
        <w:t>ó</w:t>
      </w:r>
      <w:r w:rsidRPr="002E6CC6">
        <w:t>b starsz</w:t>
      </w:r>
      <w:r w:rsidR="00342B82">
        <w:t>ych</w:t>
      </w:r>
      <w:r w:rsidRPr="002E6CC6">
        <w:t>, niepełnosprawn</w:t>
      </w:r>
      <w:r w:rsidR="00342B82">
        <w:t>ych</w:t>
      </w:r>
      <w:r w:rsidRPr="002E6CC6">
        <w:t xml:space="preserve"> lub o ograniczonej mobilności,</w:t>
      </w:r>
      <w:r>
        <w:t xml:space="preserve"> bowiem zwiększy się dostępność do produktów leczniczych.</w:t>
      </w:r>
    </w:p>
    <w:p w14:paraId="202B0B07" w14:textId="77777777" w:rsidR="00C74061" w:rsidRPr="00FB1DC7" w:rsidRDefault="00C74061" w:rsidP="00861ADD">
      <w:pPr>
        <w:pStyle w:val="NIEARTTEKSTtekstnieartykuowanynppodstprawnarozplubpreambua"/>
        <w:rPr>
          <w:color w:val="000000" w:themeColor="text1"/>
        </w:rPr>
      </w:pPr>
      <w:r w:rsidRPr="00FB1DC7">
        <w:rPr>
          <w:color w:val="000000" w:themeColor="text1"/>
        </w:rPr>
        <w:t>Projekt rozporządzenia nie wymaga przedstawienia właściwym instytucjom i organom Unii Europejskiej, w tym Europejskiemu Bankowi Centralnemu celem uzyskania opinii, dokonania powiadomienia, konsultacji albo uzgodnienia projektu.</w:t>
      </w:r>
    </w:p>
    <w:p w14:paraId="2E52DD24" w14:textId="77777777" w:rsidR="00C74061" w:rsidRPr="00FB1DC7" w:rsidRDefault="00C74061" w:rsidP="00C74061">
      <w:pPr>
        <w:widowControl w:val="0"/>
        <w:autoSpaceDE w:val="0"/>
        <w:autoSpaceDN w:val="0"/>
        <w:adjustRightInd w:val="0"/>
        <w:spacing w:after="0" w:line="360" w:lineRule="auto"/>
        <w:rPr>
          <w:rFonts w:ascii="Times New Roman" w:eastAsia="Times New Roman" w:hAnsi="Times New Roman" w:cs="Arial"/>
          <w:color w:val="000000" w:themeColor="text1"/>
          <w:sz w:val="24"/>
          <w:szCs w:val="20"/>
          <w:lang w:val="pl-PL" w:eastAsia="pl-PL"/>
        </w:rPr>
      </w:pPr>
      <w:r w:rsidRPr="00FB1DC7">
        <w:rPr>
          <w:rFonts w:ascii="Times New Roman" w:eastAsia="Times New Roman" w:hAnsi="Times New Roman" w:cs="Arial"/>
          <w:color w:val="000000" w:themeColor="text1"/>
          <w:sz w:val="24"/>
          <w:szCs w:val="20"/>
          <w:lang w:val="pl-PL" w:eastAsia="pl-PL"/>
        </w:rPr>
        <w:br w:type="page"/>
      </w:r>
    </w:p>
    <w:tbl>
      <w:tblPr>
        <w:tblW w:w="898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2"/>
        <w:gridCol w:w="520"/>
        <w:gridCol w:w="425"/>
        <w:gridCol w:w="331"/>
        <w:gridCol w:w="123"/>
        <w:gridCol w:w="302"/>
        <w:gridCol w:w="123"/>
        <w:gridCol w:w="397"/>
        <w:gridCol w:w="473"/>
        <w:gridCol w:w="123"/>
        <w:gridCol w:w="449"/>
        <w:gridCol w:w="70"/>
        <w:gridCol w:w="66"/>
        <w:gridCol w:w="284"/>
        <w:gridCol w:w="123"/>
        <w:gridCol w:w="302"/>
        <w:gridCol w:w="123"/>
        <w:gridCol w:w="302"/>
        <w:gridCol w:w="123"/>
        <w:gridCol w:w="303"/>
        <w:gridCol w:w="217"/>
        <w:gridCol w:w="208"/>
        <w:gridCol w:w="567"/>
        <w:gridCol w:w="973"/>
        <w:gridCol w:w="19"/>
      </w:tblGrid>
      <w:tr w:rsidR="00FB1DC7" w:rsidRPr="00FB1DC7" w14:paraId="3BF69F84" w14:textId="77777777" w:rsidTr="00B27E04">
        <w:trPr>
          <w:trHeight w:val="1611"/>
        </w:trPr>
        <w:tc>
          <w:tcPr>
            <w:tcW w:w="5308" w:type="dxa"/>
            <w:gridSpan w:val="11"/>
          </w:tcPr>
          <w:p w14:paraId="3BFA8080"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bookmarkStart w:id="1" w:name="t1"/>
            <w:r w:rsidRPr="00FB1DC7">
              <w:rPr>
                <w:rFonts w:ascii="Times New Roman" w:eastAsia="Times New Roman" w:hAnsi="Times New Roman" w:cs="Arial"/>
                <w:b/>
                <w:color w:val="000000" w:themeColor="text1"/>
                <w:sz w:val="20"/>
                <w:szCs w:val="20"/>
                <w:lang w:val="pl-PL" w:eastAsia="pl-PL"/>
              </w:rPr>
              <w:lastRenderedPageBreak/>
              <w:t>Nazwa projektu</w:t>
            </w:r>
          </w:p>
          <w:p w14:paraId="142080D9" w14:textId="2CF8A518"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Rozporządzenie Ministra Zdrowia </w:t>
            </w:r>
            <w:r w:rsidR="00F734D7" w:rsidRPr="00FB1DC7">
              <w:rPr>
                <w:rFonts w:ascii="Times New Roman" w:eastAsia="Times New Roman" w:hAnsi="Times New Roman" w:cs="Arial"/>
                <w:color w:val="000000" w:themeColor="text1"/>
                <w:sz w:val="20"/>
                <w:szCs w:val="20"/>
                <w:lang w:val="pl-PL" w:eastAsia="pl-PL"/>
              </w:rPr>
              <w:t>w sprawie zapotrzebowań oraz wydawania z apteki produktów leczniczych, środków spożywczych specjalnego przeznaczenia żywieniowego i wyrobów medycznych</w:t>
            </w:r>
          </w:p>
          <w:p w14:paraId="3DFBD036"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p>
          <w:p w14:paraId="006F771F"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Ministerstwo wiodące i ministerstwa współpracujące</w:t>
            </w:r>
          </w:p>
          <w:bookmarkEnd w:id="1"/>
          <w:p w14:paraId="4F39890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Ministerstwo Zdrowia</w:t>
            </w:r>
          </w:p>
          <w:p w14:paraId="6D4A7DD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5DC9FA5E" w14:textId="77777777" w:rsidR="00C74061" w:rsidRPr="00FB1DC7" w:rsidRDefault="00C74061" w:rsidP="00C74061">
            <w:pPr>
              <w:spacing w:after="0" w:line="240" w:lineRule="auto"/>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Osoba odpowiedzialna za projekt w randze Ministra, Sekretarza Stanu lub Podsekretarza Stanu</w:t>
            </w:r>
          </w:p>
          <w:p w14:paraId="2896C596" w14:textId="7D854B89" w:rsidR="00C74061" w:rsidRPr="00FB1DC7" w:rsidRDefault="00DA48FA" w:rsidP="00C74061">
            <w:pPr>
              <w:spacing w:after="0" w:line="240" w:lineRule="auto"/>
              <w:jc w:val="both"/>
              <w:rPr>
                <w:rFonts w:ascii="Times New Roman" w:eastAsia="Times New Roman" w:hAnsi="Times New Roman" w:cs="Arial"/>
                <w:color w:val="000000" w:themeColor="text1"/>
                <w:sz w:val="20"/>
                <w:szCs w:val="20"/>
                <w:lang w:val="pl-PL" w:eastAsia="pl-PL"/>
              </w:rPr>
            </w:pPr>
            <w:r w:rsidRPr="00DA48FA">
              <w:rPr>
                <w:rFonts w:ascii="Times New Roman" w:eastAsia="Times New Roman" w:hAnsi="Times New Roman" w:cs="Arial"/>
                <w:color w:val="000000" w:themeColor="text1"/>
                <w:sz w:val="20"/>
                <w:szCs w:val="20"/>
                <w:lang w:val="pl-PL" w:eastAsia="pl-PL"/>
              </w:rPr>
              <w:t>Paweł Piotrowski – Główny Inspektor Farmaceutyczny</w:t>
            </w:r>
            <w:r w:rsidR="00C74061" w:rsidRPr="00FB1DC7">
              <w:rPr>
                <w:rFonts w:ascii="Times New Roman" w:eastAsia="Times New Roman" w:hAnsi="Times New Roman" w:cs="Arial"/>
                <w:color w:val="000000" w:themeColor="text1"/>
                <w:sz w:val="20"/>
                <w:szCs w:val="20"/>
                <w:lang w:val="pl-PL" w:eastAsia="pl-PL"/>
              </w:rPr>
              <w:t xml:space="preserve"> </w:t>
            </w:r>
            <w:hyperlink r:id="rId9" w:history="1">
              <w:r w:rsidR="00022F00" w:rsidRPr="00022F00">
                <w:rPr>
                  <w:rStyle w:val="Hipercze"/>
                  <w:rFonts w:ascii="Times New Roman" w:eastAsia="Times New Roman" w:hAnsi="Times New Roman" w:cs="Arial"/>
                  <w:sz w:val="20"/>
                  <w:szCs w:val="20"/>
                  <w:lang w:val="pl-PL" w:eastAsia="pl-PL"/>
                </w:rPr>
                <w:t>gif@gif.gov.pl</w:t>
              </w:r>
            </w:hyperlink>
          </w:p>
          <w:p w14:paraId="3B26D26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5B618045"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Kontakt do opiekuna merytorycznego projektu</w:t>
            </w:r>
          </w:p>
          <w:p w14:paraId="664F284E"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u w:val="single"/>
                <w:lang w:val="pl-PL" w:eastAsia="pl-PL"/>
              </w:rPr>
            </w:pPr>
            <w:r w:rsidRPr="00FB1DC7">
              <w:rPr>
                <w:rFonts w:ascii="Times New Roman" w:eastAsia="Times New Roman" w:hAnsi="Times New Roman" w:cs="Arial"/>
                <w:color w:val="000000" w:themeColor="text1"/>
                <w:sz w:val="20"/>
                <w:szCs w:val="20"/>
                <w:lang w:val="pl-PL" w:eastAsia="pl-PL"/>
              </w:rPr>
              <w:t xml:space="preserve">Monika Okrzesik – Główny specjalista ds. legislacji w Departamencie Prawnym w Głównym Inspektoracie Farmaceutycznym </w:t>
            </w:r>
            <w:hyperlink r:id="rId10" w:history="1">
              <w:r w:rsidRPr="00FB1DC7">
                <w:rPr>
                  <w:rFonts w:ascii="Times New Roman" w:eastAsia="Times New Roman" w:hAnsi="Times New Roman" w:cs="Arial"/>
                  <w:color w:val="000000" w:themeColor="text1"/>
                  <w:sz w:val="20"/>
                  <w:szCs w:val="20"/>
                  <w:u w:val="single"/>
                  <w:lang w:val="pl-PL" w:eastAsia="pl-PL"/>
                </w:rPr>
                <w:t>monika.okrzesik@gif.gov.pl</w:t>
              </w:r>
            </w:hyperlink>
          </w:p>
          <w:p w14:paraId="4682B746" w14:textId="77777777" w:rsidR="005D33BE" w:rsidRPr="00FB1DC7" w:rsidRDefault="005D33BE" w:rsidP="00C74061">
            <w:pPr>
              <w:spacing w:after="0" w:line="240" w:lineRule="auto"/>
              <w:jc w:val="both"/>
              <w:rPr>
                <w:rFonts w:ascii="Times New Roman" w:eastAsia="Times New Roman" w:hAnsi="Times New Roman" w:cs="Arial"/>
                <w:color w:val="000000" w:themeColor="text1"/>
                <w:sz w:val="20"/>
                <w:szCs w:val="20"/>
                <w:lang w:val="pl-PL" w:eastAsia="pl-PL"/>
              </w:rPr>
            </w:pPr>
          </w:p>
        </w:tc>
        <w:tc>
          <w:tcPr>
            <w:tcW w:w="3680" w:type="dxa"/>
            <w:gridSpan w:val="14"/>
            <w:shd w:val="clear" w:color="auto" w:fill="FFFFFF"/>
          </w:tcPr>
          <w:p w14:paraId="1FBDDAF6" w14:textId="77777777" w:rsidR="004443FD"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Data sporządzenia</w:t>
            </w:r>
            <w:r w:rsidR="004443FD" w:rsidRPr="00FB1DC7">
              <w:rPr>
                <w:rFonts w:ascii="Times New Roman" w:eastAsia="Times New Roman" w:hAnsi="Times New Roman" w:cs="Arial"/>
                <w:b/>
                <w:color w:val="000000" w:themeColor="text1"/>
                <w:sz w:val="20"/>
                <w:szCs w:val="20"/>
                <w:lang w:val="pl-PL" w:eastAsia="pl-PL"/>
              </w:rPr>
              <w:t>:</w:t>
            </w:r>
          </w:p>
          <w:p w14:paraId="5185E3BC" w14:textId="79BA2EB8" w:rsidR="00C74061" w:rsidRPr="00FB1DC7" w:rsidRDefault="00B27E04"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r w:rsidR="001C7203">
              <w:rPr>
                <w:rFonts w:ascii="Times New Roman" w:eastAsia="Times New Roman" w:hAnsi="Times New Roman" w:cs="Arial"/>
                <w:color w:val="000000" w:themeColor="text1"/>
                <w:sz w:val="20"/>
                <w:szCs w:val="20"/>
                <w:lang w:val="pl-PL" w:eastAsia="pl-PL"/>
              </w:rPr>
              <w:t>8</w:t>
            </w:r>
            <w:r w:rsidR="004443FD" w:rsidRPr="00FB1DC7">
              <w:rPr>
                <w:rFonts w:ascii="Times New Roman" w:eastAsia="Times New Roman" w:hAnsi="Times New Roman" w:cs="Arial"/>
                <w:color w:val="000000" w:themeColor="text1"/>
                <w:sz w:val="20"/>
                <w:szCs w:val="20"/>
                <w:lang w:val="pl-PL" w:eastAsia="pl-PL"/>
              </w:rPr>
              <w:t>.04.</w:t>
            </w:r>
            <w:r w:rsidR="00C74061" w:rsidRPr="00FB1DC7">
              <w:rPr>
                <w:rFonts w:ascii="Times New Roman" w:eastAsia="Times New Roman" w:hAnsi="Times New Roman" w:cs="Arial"/>
                <w:color w:val="000000" w:themeColor="text1"/>
                <w:sz w:val="20"/>
                <w:szCs w:val="20"/>
                <w:lang w:val="pl-PL" w:eastAsia="pl-PL"/>
              </w:rPr>
              <w:t>2018 r.</w:t>
            </w:r>
          </w:p>
          <w:p w14:paraId="187E915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p w14:paraId="4A9B9678"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 xml:space="preserve">Źródło: </w:t>
            </w:r>
            <w:bookmarkStart w:id="2" w:name="Lista1"/>
          </w:p>
          <w:bookmarkEnd w:id="2"/>
          <w:p w14:paraId="4DE852D5" w14:textId="582F75B5" w:rsidR="00C74061" w:rsidRPr="00FB1DC7" w:rsidRDefault="00C74061" w:rsidP="00C74061">
            <w:pPr>
              <w:spacing w:after="0" w:line="240" w:lineRule="auto"/>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Art. 96 ust. 9 ustawy z dnia 6 września 2001 r. – Prawo farmaceutyczne </w:t>
            </w:r>
            <w:r w:rsidR="00770852" w:rsidRPr="00FB1DC7">
              <w:rPr>
                <w:rFonts w:ascii="Times New Roman" w:eastAsia="Times New Roman" w:hAnsi="Times New Roman" w:cs="Arial"/>
                <w:color w:val="000000" w:themeColor="text1"/>
                <w:sz w:val="20"/>
                <w:szCs w:val="20"/>
                <w:lang w:val="pl-PL" w:eastAsia="pl-PL"/>
              </w:rPr>
              <w:t>(Dz. U. z 2017 r. poz. 2211</w:t>
            </w:r>
            <w:r w:rsidR="00856977">
              <w:rPr>
                <w:rFonts w:ascii="Times New Roman" w:eastAsia="Times New Roman" w:hAnsi="Times New Roman" w:cs="Arial"/>
                <w:color w:val="000000" w:themeColor="text1"/>
                <w:sz w:val="20"/>
                <w:szCs w:val="20"/>
                <w:lang w:val="pl-PL" w:eastAsia="pl-PL"/>
              </w:rPr>
              <w:t>, z późn. zm.</w:t>
            </w:r>
            <w:r w:rsidRPr="00FB1DC7">
              <w:rPr>
                <w:rFonts w:ascii="Times New Roman" w:eastAsia="Times New Roman" w:hAnsi="Times New Roman" w:cs="Arial"/>
                <w:color w:val="000000" w:themeColor="text1"/>
                <w:sz w:val="20"/>
                <w:szCs w:val="20"/>
                <w:lang w:val="pl-PL" w:eastAsia="pl-PL"/>
              </w:rPr>
              <w:t>)</w:t>
            </w:r>
          </w:p>
          <w:p w14:paraId="64BE9C07"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p>
          <w:p w14:paraId="7F74B2E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Nr w wykazie prac Ministra Zdrowia</w:t>
            </w:r>
            <w:r w:rsidRPr="00FB1DC7">
              <w:rPr>
                <w:rFonts w:ascii="Times New Roman" w:eastAsia="Times New Roman" w:hAnsi="Times New Roman" w:cs="Arial"/>
                <w:color w:val="000000" w:themeColor="text1"/>
                <w:sz w:val="20"/>
                <w:szCs w:val="20"/>
                <w:lang w:val="pl-PL" w:eastAsia="pl-PL"/>
              </w:rPr>
              <w:t xml:space="preserve">: </w:t>
            </w:r>
          </w:p>
          <w:p w14:paraId="3B001326"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p>
          <w:p w14:paraId="0CEB5A5F"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MZ 312</w:t>
            </w:r>
          </w:p>
        </w:tc>
      </w:tr>
      <w:tr w:rsidR="00FB1DC7" w:rsidRPr="00FB1DC7" w14:paraId="15C0DF21" w14:textId="77777777" w:rsidTr="00B27E04">
        <w:trPr>
          <w:trHeight w:val="142"/>
        </w:trPr>
        <w:tc>
          <w:tcPr>
            <w:tcW w:w="8988" w:type="dxa"/>
            <w:gridSpan w:val="25"/>
            <w:shd w:val="clear" w:color="auto" w:fill="99CCFF"/>
          </w:tcPr>
          <w:p w14:paraId="7F525CD9"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OCENA SKUTKÓW REGULACJI</w:t>
            </w:r>
          </w:p>
        </w:tc>
      </w:tr>
      <w:tr w:rsidR="00FB1DC7" w:rsidRPr="00FB1DC7" w14:paraId="6B3F9612" w14:textId="77777777" w:rsidTr="00B27E04">
        <w:trPr>
          <w:trHeight w:val="333"/>
        </w:trPr>
        <w:tc>
          <w:tcPr>
            <w:tcW w:w="8988" w:type="dxa"/>
            <w:gridSpan w:val="25"/>
            <w:shd w:val="clear" w:color="auto" w:fill="99CCFF"/>
            <w:vAlign w:val="center"/>
          </w:tcPr>
          <w:p w14:paraId="233CB6DA"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1.</w:t>
            </w:r>
            <w:r w:rsidRPr="00FB1DC7">
              <w:rPr>
                <w:rFonts w:ascii="Times New Roman" w:eastAsia="Times New Roman" w:hAnsi="Times New Roman" w:cs="Arial"/>
                <w:b/>
                <w:color w:val="000000" w:themeColor="text1"/>
                <w:sz w:val="20"/>
                <w:szCs w:val="20"/>
                <w:lang w:val="pl-PL" w:eastAsia="pl-PL"/>
              </w:rPr>
              <w:tab/>
              <w:t>Jaki problem jest rozwiązywany?</w:t>
            </w:r>
            <w:bookmarkStart w:id="3" w:name="Wybór1"/>
            <w:bookmarkEnd w:id="3"/>
          </w:p>
        </w:tc>
      </w:tr>
      <w:tr w:rsidR="00FB1DC7" w:rsidRPr="009965F1" w14:paraId="46658A3F" w14:textId="77777777" w:rsidTr="00B27E04">
        <w:trPr>
          <w:trHeight w:val="142"/>
        </w:trPr>
        <w:tc>
          <w:tcPr>
            <w:tcW w:w="8988" w:type="dxa"/>
            <w:gridSpan w:val="25"/>
            <w:shd w:val="clear" w:color="auto" w:fill="FFFFFF"/>
          </w:tcPr>
          <w:p w14:paraId="016D185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Potrzeba </w:t>
            </w:r>
            <w:r w:rsidR="004443FD" w:rsidRPr="00FB1DC7">
              <w:rPr>
                <w:rFonts w:ascii="Times New Roman" w:eastAsia="Times New Roman" w:hAnsi="Times New Roman" w:cs="Arial"/>
                <w:color w:val="000000" w:themeColor="text1"/>
                <w:sz w:val="20"/>
                <w:szCs w:val="20"/>
                <w:lang w:val="pl-PL" w:eastAsia="pl-PL"/>
              </w:rPr>
              <w:t xml:space="preserve">realizacji upoważnienia ustawowego zawartego w art. 96 ust. 9 ustawy z dnia 6 września 2001 r. – Prawo farmaceutyczne tj. </w:t>
            </w:r>
            <w:r w:rsidRPr="00FB1DC7">
              <w:rPr>
                <w:rFonts w:ascii="Times New Roman" w:eastAsia="Times New Roman" w:hAnsi="Times New Roman" w:cs="Arial"/>
                <w:color w:val="000000" w:themeColor="text1"/>
                <w:sz w:val="20"/>
                <w:szCs w:val="20"/>
                <w:lang w:val="pl-PL" w:eastAsia="pl-PL"/>
              </w:rPr>
              <w:t>określenia</w:t>
            </w:r>
            <w:r w:rsidR="004443FD" w:rsidRPr="00FB1DC7">
              <w:rPr>
                <w:rFonts w:ascii="Times New Roman" w:eastAsia="Times New Roman" w:hAnsi="Times New Roman" w:cs="Arial"/>
                <w:color w:val="000000" w:themeColor="text1"/>
                <w:sz w:val="20"/>
                <w:szCs w:val="20"/>
                <w:lang w:val="pl-PL" w:eastAsia="pl-PL"/>
              </w:rPr>
              <w:t xml:space="preserve"> w drodze rozporządzenia</w:t>
            </w:r>
            <w:r w:rsidRPr="00FB1DC7">
              <w:rPr>
                <w:rFonts w:ascii="Times New Roman" w:eastAsia="Times New Roman" w:hAnsi="Times New Roman" w:cs="Arial"/>
                <w:color w:val="000000" w:themeColor="text1"/>
                <w:sz w:val="20"/>
                <w:szCs w:val="20"/>
                <w:lang w:val="pl-PL" w:eastAsia="pl-PL"/>
              </w:rPr>
              <w:t xml:space="preserve">: </w:t>
            </w:r>
          </w:p>
          <w:p w14:paraId="514AA4EE" w14:textId="51961F08"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r w:rsidRPr="00FB1DC7">
              <w:rPr>
                <w:rFonts w:ascii="Times New Roman" w:eastAsia="Times New Roman" w:hAnsi="Times New Roman" w:cs="Arial"/>
                <w:color w:val="000000" w:themeColor="text1"/>
                <w:sz w:val="20"/>
                <w:szCs w:val="20"/>
                <w:lang w:val="pl-PL" w:eastAsia="pl-PL"/>
              </w:rPr>
              <w:tab/>
              <w:t>sposobu realizacji zapotrzebowania</w:t>
            </w:r>
            <w:r w:rsidR="00592E5F">
              <w:rPr>
                <w:rFonts w:ascii="Times New Roman" w:eastAsia="Times New Roman" w:hAnsi="Times New Roman" w:cs="Arial"/>
                <w:color w:val="000000" w:themeColor="text1"/>
                <w:sz w:val="20"/>
                <w:szCs w:val="20"/>
                <w:lang w:val="pl-PL" w:eastAsia="pl-PL"/>
              </w:rPr>
              <w:t>;</w:t>
            </w:r>
          </w:p>
          <w:p w14:paraId="37A61F92" w14:textId="07314842"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r w:rsidRPr="00FB1DC7">
              <w:rPr>
                <w:rFonts w:ascii="Times New Roman" w:eastAsia="Times New Roman" w:hAnsi="Times New Roman" w:cs="Arial"/>
                <w:color w:val="000000" w:themeColor="text1"/>
                <w:sz w:val="20"/>
                <w:szCs w:val="20"/>
                <w:lang w:val="pl-PL" w:eastAsia="pl-PL"/>
              </w:rPr>
              <w:tab/>
              <w:t>sposobu sporządzania leku recepturowego i aptecznego</w:t>
            </w:r>
            <w:r w:rsidR="00592E5F">
              <w:rPr>
                <w:rFonts w:ascii="Times New Roman" w:eastAsia="Times New Roman" w:hAnsi="Times New Roman" w:cs="Arial"/>
                <w:color w:val="000000" w:themeColor="text1"/>
                <w:sz w:val="20"/>
                <w:szCs w:val="20"/>
                <w:lang w:val="pl-PL" w:eastAsia="pl-PL"/>
              </w:rPr>
              <w:t>;</w:t>
            </w:r>
          </w:p>
          <w:p w14:paraId="7B15F290" w14:textId="08ADB0FF"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3)</w:t>
            </w:r>
            <w:r w:rsidRPr="00FB1DC7">
              <w:rPr>
                <w:rFonts w:ascii="Times New Roman" w:eastAsia="Times New Roman" w:hAnsi="Times New Roman" w:cs="Arial"/>
                <w:color w:val="000000" w:themeColor="text1"/>
                <w:sz w:val="20"/>
                <w:szCs w:val="20"/>
                <w:lang w:val="pl-PL" w:eastAsia="pl-PL"/>
              </w:rPr>
              <w:tab/>
              <w:t>sposobu wydawania z apteki produktów leczniczych, środków spożywczych specjalnego przeznaczenia żywieniowego lub wyrobów medycznych</w:t>
            </w:r>
            <w:r w:rsidR="00592E5F">
              <w:rPr>
                <w:rFonts w:ascii="Times New Roman" w:eastAsia="Times New Roman" w:hAnsi="Times New Roman" w:cs="Arial"/>
                <w:color w:val="000000" w:themeColor="text1"/>
                <w:sz w:val="20"/>
                <w:szCs w:val="20"/>
                <w:lang w:val="pl-PL" w:eastAsia="pl-PL"/>
              </w:rPr>
              <w:t>;</w:t>
            </w:r>
          </w:p>
          <w:p w14:paraId="140765F1" w14:textId="0A6BCFC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4)</w:t>
            </w:r>
            <w:r w:rsidRPr="00FB1DC7">
              <w:rPr>
                <w:rFonts w:ascii="Times New Roman" w:eastAsia="Times New Roman" w:hAnsi="Times New Roman" w:cs="Arial"/>
                <w:color w:val="000000" w:themeColor="text1"/>
                <w:sz w:val="20"/>
                <w:szCs w:val="20"/>
                <w:lang w:val="pl-PL" w:eastAsia="pl-PL"/>
              </w:rPr>
              <w:tab/>
              <w:t>wzoru zapotrzebowania</w:t>
            </w:r>
            <w:r w:rsidR="00592E5F">
              <w:rPr>
                <w:rFonts w:ascii="Times New Roman" w:eastAsia="Times New Roman" w:hAnsi="Times New Roman" w:cs="Arial"/>
                <w:color w:val="000000" w:themeColor="text1"/>
                <w:sz w:val="20"/>
                <w:szCs w:val="20"/>
                <w:lang w:val="pl-PL" w:eastAsia="pl-PL"/>
              </w:rPr>
              <w:t>;</w:t>
            </w:r>
          </w:p>
          <w:p w14:paraId="7ADE8A1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5)</w:t>
            </w:r>
            <w:r w:rsidRPr="00FB1DC7">
              <w:rPr>
                <w:rFonts w:ascii="Times New Roman" w:eastAsia="Times New Roman" w:hAnsi="Times New Roman" w:cs="Arial"/>
                <w:color w:val="000000" w:themeColor="text1"/>
                <w:sz w:val="20"/>
                <w:szCs w:val="20"/>
                <w:lang w:val="pl-PL" w:eastAsia="pl-PL"/>
              </w:rPr>
              <w:tab/>
              <w:t>sposobu prowadzenia oraz wzorów ewidencji zapotrzebowań, ewidencji recept farmaceutycznych i ewidencji zrealizowanych zapotrzebowań.</w:t>
            </w:r>
          </w:p>
        </w:tc>
      </w:tr>
      <w:tr w:rsidR="00FB1DC7" w:rsidRPr="009965F1" w14:paraId="7617D360" w14:textId="77777777" w:rsidTr="00B27E04">
        <w:trPr>
          <w:trHeight w:val="142"/>
        </w:trPr>
        <w:tc>
          <w:tcPr>
            <w:tcW w:w="8988" w:type="dxa"/>
            <w:gridSpan w:val="25"/>
            <w:shd w:val="clear" w:color="auto" w:fill="99CCFF"/>
            <w:vAlign w:val="center"/>
          </w:tcPr>
          <w:p w14:paraId="40757BB6"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2.</w:t>
            </w:r>
            <w:r w:rsidRPr="00FB1DC7">
              <w:rPr>
                <w:rFonts w:ascii="Times New Roman" w:eastAsia="Times New Roman" w:hAnsi="Times New Roman" w:cs="Arial"/>
                <w:b/>
                <w:color w:val="000000" w:themeColor="text1"/>
                <w:sz w:val="20"/>
                <w:szCs w:val="20"/>
                <w:lang w:val="pl-PL" w:eastAsia="pl-PL"/>
              </w:rPr>
              <w:tab/>
              <w:t>Rekomendowane rozwiązanie, w tym planowane narzędzia interwencji, i oczekiwany efekt</w:t>
            </w:r>
          </w:p>
        </w:tc>
      </w:tr>
      <w:tr w:rsidR="00FB1DC7" w:rsidRPr="009965F1" w14:paraId="10DC0A39" w14:textId="77777777" w:rsidTr="00B27E04">
        <w:trPr>
          <w:trHeight w:val="142"/>
        </w:trPr>
        <w:tc>
          <w:tcPr>
            <w:tcW w:w="8988" w:type="dxa"/>
            <w:gridSpan w:val="25"/>
            <w:shd w:val="clear" w:color="auto" w:fill="auto"/>
          </w:tcPr>
          <w:p w14:paraId="19D14BA8" w14:textId="24F8BE19" w:rsidR="006F13C0" w:rsidRPr="00FB1DC7" w:rsidRDefault="006F13C0"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 uwagi na fakt, że zasady i tryb wystawiania zapotrzebowań z poziomu rozporządzenia zostały przeniesione do ustawy, projektowane rozporządzenie określi jedynie elementy niezbędne do realizacji zapotrzebowania.</w:t>
            </w:r>
          </w:p>
          <w:p w14:paraId="3E5653DD" w14:textId="6AF12D2F" w:rsidR="005D33BE" w:rsidRPr="00FB1DC7" w:rsidRDefault="006F13C0"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Doprecyzowanie i zebranie w jednym miejscu regulacji ustawowych dotyczących prawidłowego wydawania z apteki produktów leczniczych, środków spożywczych specjalnego przeznaczenia żywieniowego lub wyrobów medycznych, a także właściwego sporządzania leków recepturowych i aptecznych oraz rzetelnego prowadzenia dokumentacji w tym zakresie.</w:t>
            </w:r>
          </w:p>
        </w:tc>
      </w:tr>
      <w:tr w:rsidR="00FB1DC7" w:rsidRPr="009965F1" w14:paraId="3FC63581" w14:textId="77777777" w:rsidTr="00B27E04">
        <w:trPr>
          <w:trHeight w:val="307"/>
        </w:trPr>
        <w:tc>
          <w:tcPr>
            <w:tcW w:w="8988" w:type="dxa"/>
            <w:gridSpan w:val="25"/>
            <w:shd w:val="clear" w:color="auto" w:fill="99CCFF"/>
            <w:vAlign w:val="center"/>
          </w:tcPr>
          <w:p w14:paraId="6480E460"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3.</w:t>
            </w:r>
            <w:r w:rsidRPr="00FB1DC7">
              <w:rPr>
                <w:rFonts w:ascii="Times New Roman" w:eastAsia="Times New Roman" w:hAnsi="Times New Roman" w:cs="Arial"/>
                <w:b/>
                <w:color w:val="000000" w:themeColor="text1"/>
                <w:sz w:val="20"/>
                <w:szCs w:val="20"/>
                <w:lang w:val="pl-PL" w:eastAsia="pl-PL"/>
              </w:rPr>
              <w:tab/>
              <w:t>Jak problem został rozwiązany w innych krajach, w szczególności krajach członkowskich OECD/UE?</w:t>
            </w:r>
          </w:p>
        </w:tc>
      </w:tr>
      <w:tr w:rsidR="00FB1DC7" w:rsidRPr="00FB1DC7" w14:paraId="2F44DFE0" w14:textId="77777777" w:rsidTr="00B27E04">
        <w:trPr>
          <w:trHeight w:val="142"/>
        </w:trPr>
        <w:tc>
          <w:tcPr>
            <w:tcW w:w="8988" w:type="dxa"/>
            <w:gridSpan w:val="25"/>
            <w:shd w:val="clear" w:color="auto" w:fill="auto"/>
          </w:tcPr>
          <w:p w14:paraId="31FF6EA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Brak danych.</w:t>
            </w:r>
          </w:p>
        </w:tc>
      </w:tr>
      <w:tr w:rsidR="00FB1DC7" w:rsidRPr="009965F1" w14:paraId="329EA747" w14:textId="77777777" w:rsidTr="00B27E04">
        <w:trPr>
          <w:trHeight w:val="359"/>
        </w:trPr>
        <w:tc>
          <w:tcPr>
            <w:tcW w:w="8988" w:type="dxa"/>
            <w:gridSpan w:val="25"/>
            <w:shd w:val="clear" w:color="auto" w:fill="99CCFF"/>
            <w:vAlign w:val="center"/>
          </w:tcPr>
          <w:p w14:paraId="004D5ABD"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4.</w:t>
            </w:r>
            <w:r w:rsidRPr="00FB1DC7">
              <w:rPr>
                <w:rFonts w:ascii="Times New Roman" w:eastAsia="Times New Roman" w:hAnsi="Times New Roman" w:cs="Arial"/>
                <w:b/>
                <w:color w:val="000000" w:themeColor="text1"/>
                <w:sz w:val="20"/>
                <w:szCs w:val="20"/>
                <w:lang w:val="pl-PL" w:eastAsia="pl-PL"/>
              </w:rPr>
              <w:tab/>
              <w:t>Podmioty, na które oddziałuje projekt</w:t>
            </w:r>
          </w:p>
        </w:tc>
      </w:tr>
      <w:tr w:rsidR="00FB1DC7" w:rsidRPr="00FB1DC7" w14:paraId="2BAB7A64" w14:textId="77777777" w:rsidTr="005D33BE">
        <w:trPr>
          <w:trHeight w:val="566"/>
        </w:trPr>
        <w:tc>
          <w:tcPr>
            <w:tcW w:w="2042" w:type="dxa"/>
            <w:shd w:val="clear" w:color="auto" w:fill="auto"/>
          </w:tcPr>
          <w:p w14:paraId="0B84257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Grupa</w:t>
            </w:r>
          </w:p>
        </w:tc>
        <w:tc>
          <w:tcPr>
            <w:tcW w:w="1276" w:type="dxa"/>
            <w:gridSpan w:val="3"/>
            <w:shd w:val="clear" w:color="auto" w:fill="auto"/>
          </w:tcPr>
          <w:p w14:paraId="679EF45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Wielkość</w:t>
            </w:r>
          </w:p>
        </w:tc>
        <w:tc>
          <w:tcPr>
            <w:tcW w:w="1418" w:type="dxa"/>
            <w:gridSpan w:val="5"/>
            <w:shd w:val="clear" w:color="auto" w:fill="auto"/>
          </w:tcPr>
          <w:p w14:paraId="581095D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Źródło danych</w:t>
            </w:r>
          </w:p>
        </w:tc>
        <w:tc>
          <w:tcPr>
            <w:tcW w:w="4252" w:type="dxa"/>
            <w:gridSpan w:val="16"/>
            <w:shd w:val="clear" w:color="auto" w:fill="auto"/>
          </w:tcPr>
          <w:p w14:paraId="0F50D94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Oddziaływanie</w:t>
            </w:r>
          </w:p>
        </w:tc>
      </w:tr>
      <w:tr w:rsidR="00FB1DC7" w:rsidRPr="009965F1" w14:paraId="5E993665" w14:textId="77777777" w:rsidTr="005D33BE">
        <w:trPr>
          <w:trHeight w:val="142"/>
        </w:trPr>
        <w:tc>
          <w:tcPr>
            <w:tcW w:w="2042" w:type="dxa"/>
            <w:shd w:val="clear" w:color="auto" w:fill="auto"/>
          </w:tcPr>
          <w:p w14:paraId="6C8317C1" w14:textId="3B60ADD9" w:rsidR="00C74061" w:rsidRPr="00FB1DC7" w:rsidRDefault="006F13C0"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Apteki ogólnodostępne</w:t>
            </w:r>
          </w:p>
        </w:tc>
        <w:tc>
          <w:tcPr>
            <w:tcW w:w="1276" w:type="dxa"/>
            <w:gridSpan w:val="3"/>
            <w:shd w:val="clear" w:color="auto" w:fill="auto"/>
          </w:tcPr>
          <w:p w14:paraId="7C33479D" w14:textId="77777777" w:rsidR="00C74061" w:rsidRPr="00FB1DC7" w:rsidRDefault="00C74061" w:rsidP="00B27E04">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Około 14 tys.</w:t>
            </w:r>
          </w:p>
        </w:tc>
        <w:tc>
          <w:tcPr>
            <w:tcW w:w="1418" w:type="dxa"/>
            <w:gridSpan w:val="5"/>
            <w:shd w:val="clear" w:color="auto" w:fill="auto"/>
          </w:tcPr>
          <w:p w14:paraId="564F3FA7" w14:textId="07015257" w:rsidR="00C74061" w:rsidRPr="00FB1DC7" w:rsidRDefault="00C74061" w:rsidP="00856977">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G</w:t>
            </w:r>
            <w:r w:rsidR="00856977">
              <w:rPr>
                <w:rFonts w:ascii="Times New Roman" w:eastAsia="Times New Roman" w:hAnsi="Times New Roman" w:cs="Arial"/>
                <w:color w:val="000000" w:themeColor="text1"/>
                <w:sz w:val="20"/>
                <w:szCs w:val="20"/>
                <w:lang w:val="pl-PL" w:eastAsia="pl-PL"/>
              </w:rPr>
              <w:t xml:space="preserve">łówny </w:t>
            </w:r>
            <w:r w:rsidRPr="00FB1DC7">
              <w:rPr>
                <w:rFonts w:ascii="Times New Roman" w:eastAsia="Times New Roman" w:hAnsi="Times New Roman" w:cs="Arial"/>
                <w:color w:val="000000" w:themeColor="text1"/>
                <w:sz w:val="20"/>
                <w:szCs w:val="20"/>
                <w:lang w:val="pl-PL" w:eastAsia="pl-PL"/>
              </w:rPr>
              <w:t>I</w:t>
            </w:r>
            <w:r w:rsidR="00856977">
              <w:rPr>
                <w:rFonts w:ascii="Times New Roman" w:eastAsia="Times New Roman" w:hAnsi="Times New Roman" w:cs="Arial"/>
                <w:color w:val="000000" w:themeColor="text1"/>
                <w:sz w:val="20"/>
                <w:szCs w:val="20"/>
                <w:lang w:val="pl-PL" w:eastAsia="pl-PL"/>
              </w:rPr>
              <w:t xml:space="preserve">nspektorat </w:t>
            </w:r>
            <w:r w:rsidRPr="00FB1DC7">
              <w:rPr>
                <w:rFonts w:ascii="Times New Roman" w:eastAsia="Times New Roman" w:hAnsi="Times New Roman" w:cs="Arial"/>
                <w:color w:val="000000" w:themeColor="text1"/>
                <w:sz w:val="20"/>
                <w:szCs w:val="20"/>
                <w:lang w:val="pl-PL" w:eastAsia="pl-PL"/>
              </w:rPr>
              <w:t>F</w:t>
            </w:r>
            <w:r w:rsidR="00856977">
              <w:rPr>
                <w:rFonts w:ascii="Times New Roman" w:eastAsia="Times New Roman" w:hAnsi="Times New Roman" w:cs="Arial"/>
                <w:color w:val="000000" w:themeColor="text1"/>
                <w:sz w:val="20"/>
                <w:szCs w:val="20"/>
                <w:lang w:val="pl-PL" w:eastAsia="pl-PL"/>
              </w:rPr>
              <w:t>armaceutycz-ny</w:t>
            </w:r>
          </w:p>
        </w:tc>
        <w:tc>
          <w:tcPr>
            <w:tcW w:w="4252" w:type="dxa"/>
            <w:gridSpan w:val="16"/>
            <w:shd w:val="clear" w:color="auto" w:fill="auto"/>
          </w:tcPr>
          <w:p w14:paraId="053B41EC" w14:textId="77777777" w:rsidR="00C74061" w:rsidRPr="00FB1DC7" w:rsidRDefault="00C82841" w:rsidP="005D33BE">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Określenie sposobu postępowania przy sporządzaniu leku recepturowego i aptecznego, określenie trybu postępowania przy realizacji zapotrzebowań wystawianych przed podmioty lecznicze.</w:t>
            </w:r>
          </w:p>
          <w:p w14:paraId="622272C1" w14:textId="3866A923" w:rsidR="005D33BE" w:rsidRPr="00FB1DC7" w:rsidRDefault="005D33BE" w:rsidP="005D33BE">
            <w:pPr>
              <w:spacing w:after="0" w:line="240" w:lineRule="auto"/>
              <w:jc w:val="both"/>
              <w:rPr>
                <w:rFonts w:ascii="Times New Roman" w:eastAsia="Times New Roman" w:hAnsi="Times New Roman" w:cs="Arial"/>
                <w:color w:val="000000" w:themeColor="text1"/>
                <w:sz w:val="20"/>
                <w:szCs w:val="20"/>
                <w:lang w:val="pl-PL" w:eastAsia="pl-PL"/>
              </w:rPr>
            </w:pPr>
          </w:p>
        </w:tc>
      </w:tr>
      <w:tr w:rsidR="00FB1DC7" w:rsidRPr="009965F1" w14:paraId="127E643B" w14:textId="77777777" w:rsidTr="005D33BE">
        <w:trPr>
          <w:trHeight w:val="142"/>
        </w:trPr>
        <w:tc>
          <w:tcPr>
            <w:tcW w:w="2042" w:type="dxa"/>
            <w:shd w:val="clear" w:color="auto" w:fill="auto"/>
          </w:tcPr>
          <w:p w14:paraId="36C8AA31" w14:textId="34922982" w:rsidR="00C74061" w:rsidRPr="00FB1DC7" w:rsidRDefault="00C82841" w:rsidP="005D33BE">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Podmioty lecznicze </w:t>
            </w:r>
          </w:p>
        </w:tc>
        <w:tc>
          <w:tcPr>
            <w:tcW w:w="1276" w:type="dxa"/>
            <w:gridSpan w:val="3"/>
            <w:shd w:val="clear" w:color="auto" w:fill="auto"/>
          </w:tcPr>
          <w:p w14:paraId="4B35EA0C" w14:textId="553DDB19" w:rsidR="00C74061" w:rsidRPr="00FB1DC7" w:rsidRDefault="006F13C0" w:rsidP="006F13C0">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Około 22 tys.</w:t>
            </w:r>
          </w:p>
        </w:tc>
        <w:tc>
          <w:tcPr>
            <w:tcW w:w="1418" w:type="dxa"/>
            <w:gridSpan w:val="5"/>
            <w:shd w:val="clear" w:color="auto" w:fill="auto"/>
          </w:tcPr>
          <w:p w14:paraId="6E60BCCD" w14:textId="2FC38708" w:rsidR="00C74061" w:rsidRPr="00FB1DC7" w:rsidRDefault="00856977" w:rsidP="00DC4299">
            <w:pPr>
              <w:spacing w:after="0" w:line="240" w:lineRule="auto"/>
              <w:jc w:val="both"/>
              <w:rPr>
                <w:rFonts w:ascii="Times New Roman" w:eastAsia="Times New Roman" w:hAnsi="Times New Roman" w:cs="Arial"/>
                <w:color w:val="000000" w:themeColor="text1"/>
                <w:sz w:val="20"/>
                <w:szCs w:val="20"/>
                <w:lang w:val="pl-PL" w:eastAsia="pl-PL"/>
              </w:rPr>
            </w:pPr>
            <w:r w:rsidRPr="00856977">
              <w:rPr>
                <w:rFonts w:ascii="Times New Roman" w:eastAsia="Times New Roman" w:hAnsi="Times New Roman" w:cs="Arial"/>
                <w:color w:val="000000" w:themeColor="text1"/>
                <w:sz w:val="20"/>
                <w:szCs w:val="20"/>
                <w:lang w:val="pl-PL" w:eastAsia="pl-PL"/>
              </w:rPr>
              <w:t>Główny Inspektorat Farmaceutycz</w:t>
            </w:r>
            <w:r>
              <w:rPr>
                <w:rFonts w:ascii="Times New Roman" w:eastAsia="Times New Roman" w:hAnsi="Times New Roman" w:cs="Arial"/>
                <w:color w:val="000000" w:themeColor="text1"/>
                <w:sz w:val="20"/>
                <w:szCs w:val="20"/>
                <w:lang w:val="pl-PL" w:eastAsia="pl-PL"/>
              </w:rPr>
              <w:t>-</w:t>
            </w:r>
            <w:r w:rsidRPr="00856977">
              <w:rPr>
                <w:rFonts w:ascii="Times New Roman" w:eastAsia="Times New Roman" w:hAnsi="Times New Roman" w:cs="Arial"/>
                <w:color w:val="000000" w:themeColor="text1"/>
                <w:sz w:val="20"/>
                <w:szCs w:val="20"/>
                <w:lang w:val="pl-PL" w:eastAsia="pl-PL"/>
              </w:rPr>
              <w:t>ny</w:t>
            </w:r>
          </w:p>
        </w:tc>
        <w:tc>
          <w:tcPr>
            <w:tcW w:w="4252" w:type="dxa"/>
            <w:gridSpan w:val="16"/>
            <w:shd w:val="clear" w:color="auto" w:fill="auto"/>
          </w:tcPr>
          <w:p w14:paraId="47182B20" w14:textId="77777777" w:rsidR="00C82841" w:rsidRPr="00FB1DC7" w:rsidRDefault="00C8284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Określenie nowego wzoru zapotrzebowania zgodnie z danymi określonymi w ustawie.</w:t>
            </w:r>
          </w:p>
          <w:p w14:paraId="4E9703EC" w14:textId="557365E0" w:rsidR="005D33BE" w:rsidRPr="00FB1DC7" w:rsidRDefault="005D33BE" w:rsidP="00C74061">
            <w:pPr>
              <w:spacing w:after="0" w:line="240" w:lineRule="auto"/>
              <w:jc w:val="both"/>
              <w:rPr>
                <w:rFonts w:ascii="Times New Roman" w:eastAsia="Times New Roman" w:hAnsi="Times New Roman" w:cs="Arial"/>
                <w:color w:val="000000" w:themeColor="text1"/>
                <w:sz w:val="20"/>
                <w:szCs w:val="20"/>
                <w:lang w:val="pl-PL" w:eastAsia="pl-PL"/>
              </w:rPr>
            </w:pPr>
          </w:p>
        </w:tc>
      </w:tr>
      <w:tr w:rsidR="00FB1DC7" w:rsidRPr="009965F1" w14:paraId="172D4FB2" w14:textId="77777777" w:rsidTr="00B27E04">
        <w:trPr>
          <w:trHeight w:val="302"/>
        </w:trPr>
        <w:tc>
          <w:tcPr>
            <w:tcW w:w="8988" w:type="dxa"/>
            <w:gridSpan w:val="25"/>
            <w:shd w:val="clear" w:color="auto" w:fill="99CCFF"/>
            <w:vAlign w:val="center"/>
          </w:tcPr>
          <w:p w14:paraId="15D7E9B4"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5</w:t>
            </w:r>
            <w:r w:rsidRPr="00FB1DC7">
              <w:rPr>
                <w:rFonts w:ascii="Times New Roman" w:eastAsia="Times New Roman" w:hAnsi="Times New Roman" w:cs="Arial"/>
                <w:b/>
                <w:color w:val="000000" w:themeColor="text1"/>
                <w:sz w:val="20"/>
                <w:szCs w:val="20"/>
                <w:lang w:val="pl-PL" w:eastAsia="pl-PL"/>
              </w:rPr>
              <w:tab/>
              <w:t>Informacje na temat zakresu, czasu trwania i podsumowanie wyników konsultacji</w:t>
            </w:r>
          </w:p>
        </w:tc>
      </w:tr>
      <w:tr w:rsidR="00FB1DC7" w:rsidRPr="009965F1" w14:paraId="3DAEEE10" w14:textId="77777777" w:rsidTr="00B27E04">
        <w:trPr>
          <w:trHeight w:val="342"/>
        </w:trPr>
        <w:tc>
          <w:tcPr>
            <w:tcW w:w="8988" w:type="dxa"/>
            <w:gridSpan w:val="25"/>
            <w:shd w:val="clear" w:color="auto" w:fill="FFFFFF"/>
          </w:tcPr>
          <w:p w14:paraId="40572712" w14:textId="75581906"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Projekt rozporządzenia </w:t>
            </w:r>
            <w:r w:rsidR="0071401F" w:rsidRPr="00FB1DC7">
              <w:rPr>
                <w:rFonts w:ascii="Times New Roman" w:eastAsia="Times New Roman" w:hAnsi="Times New Roman" w:cs="Arial"/>
                <w:color w:val="000000" w:themeColor="text1"/>
                <w:sz w:val="20"/>
                <w:szCs w:val="20"/>
                <w:lang w:val="pl-PL" w:eastAsia="pl-PL"/>
              </w:rPr>
              <w:t xml:space="preserve">nie </w:t>
            </w:r>
            <w:r w:rsidRPr="00FB1DC7">
              <w:rPr>
                <w:rFonts w:ascii="Times New Roman" w:eastAsia="Times New Roman" w:hAnsi="Times New Roman" w:cs="Arial"/>
                <w:color w:val="000000" w:themeColor="text1"/>
                <w:sz w:val="20"/>
                <w:szCs w:val="20"/>
                <w:lang w:val="pl-PL" w:eastAsia="pl-PL"/>
              </w:rPr>
              <w:t xml:space="preserve">był poddany pre-konsultacjom poprzedzającym przygotowanie projektu. </w:t>
            </w:r>
          </w:p>
          <w:p w14:paraId="6A82BB59"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p>
          <w:p w14:paraId="4D5C9F4D" w14:textId="1D0D7F5E" w:rsidR="005D33BE"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Przedmiotowy projekt </w:t>
            </w:r>
            <w:r w:rsidR="00FB202F" w:rsidRPr="00FB1DC7">
              <w:rPr>
                <w:rFonts w:ascii="Times New Roman" w:eastAsia="Times New Roman" w:hAnsi="Times New Roman" w:cs="Arial"/>
                <w:color w:val="000000" w:themeColor="text1"/>
                <w:sz w:val="20"/>
                <w:szCs w:val="20"/>
                <w:lang w:val="pl-PL" w:eastAsia="pl-PL"/>
              </w:rPr>
              <w:t>zosta</w:t>
            </w:r>
            <w:r w:rsidR="00FB202F">
              <w:rPr>
                <w:rFonts w:ascii="Times New Roman" w:eastAsia="Times New Roman" w:hAnsi="Times New Roman" w:cs="Arial"/>
                <w:color w:val="000000" w:themeColor="text1"/>
                <w:sz w:val="20"/>
                <w:szCs w:val="20"/>
                <w:lang w:val="pl-PL" w:eastAsia="pl-PL"/>
              </w:rPr>
              <w:t>ł</w:t>
            </w:r>
            <w:r w:rsidR="00FB202F" w:rsidRPr="00FB1DC7">
              <w:rPr>
                <w:rFonts w:ascii="Times New Roman" w:eastAsia="Times New Roman" w:hAnsi="Times New Roman" w:cs="Arial"/>
                <w:color w:val="000000" w:themeColor="text1"/>
                <w:sz w:val="20"/>
                <w:szCs w:val="20"/>
                <w:lang w:val="pl-PL" w:eastAsia="pl-PL"/>
              </w:rPr>
              <w:t xml:space="preserve"> </w:t>
            </w:r>
            <w:r w:rsidR="005D33BE" w:rsidRPr="00FB1DC7">
              <w:rPr>
                <w:rFonts w:ascii="Times New Roman" w:eastAsia="Times New Roman" w:hAnsi="Times New Roman" w:cs="Arial"/>
                <w:color w:val="000000" w:themeColor="text1"/>
                <w:sz w:val="20"/>
                <w:szCs w:val="20"/>
                <w:lang w:val="pl-PL" w:eastAsia="pl-PL"/>
              </w:rPr>
              <w:t>poddany procesowi uzgodnień oraz</w:t>
            </w:r>
            <w:r w:rsidRPr="00FB1DC7">
              <w:rPr>
                <w:rFonts w:ascii="Times New Roman" w:eastAsia="Times New Roman" w:hAnsi="Times New Roman" w:cs="Arial"/>
                <w:color w:val="000000" w:themeColor="text1"/>
                <w:sz w:val="20"/>
                <w:szCs w:val="20"/>
                <w:lang w:val="pl-PL" w:eastAsia="pl-PL"/>
              </w:rPr>
              <w:t xml:space="preserve"> przedstawiony do opiniowania i konsultacji publicznych</w:t>
            </w:r>
            <w:r w:rsidR="004443FD" w:rsidRPr="00FB1DC7">
              <w:rPr>
                <w:rFonts w:ascii="Times New Roman" w:eastAsia="Times New Roman" w:hAnsi="Times New Roman" w:cs="Arial"/>
                <w:color w:val="000000" w:themeColor="text1"/>
                <w:sz w:val="20"/>
                <w:szCs w:val="20"/>
                <w:lang w:val="pl-PL" w:eastAsia="pl-PL"/>
              </w:rPr>
              <w:t>, z 7-dniowym terminem na zgłaszanie uwag</w:t>
            </w:r>
            <w:r w:rsidR="005D33BE" w:rsidRPr="00FB1DC7">
              <w:rPr>
                <w:rFonts w:ascii="Times New Roman" w:eastAsia="Times New Roman" w:hAnsi="Times New Roman" w:cs="Arial"/>
                <w:color w:val="000000" w:themeColor="text1"/>
                <w:sz w:val="20"/>
                <w:szCs w:val="20"/>
                <w:lang w:val="pl-PL" w:eastAsia="pl-PL"/>
              </w:rPr>
              <w:t>. Informacja na ten temat zosta</w:t>
            </w:r>
            <w:r w:rsidR="00FB202F">
              <w:rPr>
                <w:rFonts w:ascii="Times New Roman" w:eastAsia="Times New Roman" w:hAnsi="Times New Roman" w:cs="Arial"/>
                <w:color w:val="000000" w:themeColor="text1"/>
                <w:sz w:val="20"/>
                <w:szCs w:val="20"/>
                <w:lang w:val="pl-PL" w:eastAsia="pl-PL"/>
              </w:rPr>
              <w:t>ła</w:t>
            </w:r>
            <w:r w:rsidR="005D33BE" w:rsidRPr="00FB1DC7">
              <w:rPr>
                <w:rFonts w:ascii="Times New Roman" w:eastAsia="Times New Roman" w:hAnsi="Times New Roman" w:cs="Arial"/>
                <w:color w:val="000000" w:themeColor="text1"/>
                <w:sz w:val="20"/>
                <w:szCs w:val="20"/>
                <w:lang w:val="pl-PL" w:eastAsia="pl-PL"/>
              </w:rPr>
              <w:t xml:space="preserve"> przekazana do:</w:t>
            </w:r>
          </w:p>
          <w:p w14:paraId="02CC113E" w14:textId="7EC2FB3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lastRenderedPageBreak/>
              <w:t>Business Centre Club;</w:t>
            </w:r>
          </w:p>
          <w:p w14:paraId="69BE333D" w14:textId="192BB2D7"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Federacji Związków Zawodowych Pracowników Ochrony Zdrowia i Pomocy Społecznej;</w:t>
            </w:r>
          </w:p>
          <w:p w14:paraId="40C0A273" w14:textId="3C789761"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Federacji Związków Pracodawców Ochrony Zdrowia Porozumienie Zielonogórskie;</w:t>
            </w:r>
          </w:p>
          <w:p w14:paraId="3924E6DA" w14:textId="795443B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Forum Związków Zawodowych;</w:t>
            </w:r>
          </w:p>
          <w:p w14:paraId="57B90133" w14:textId="30B5ED3D"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Izbie Gospodarczej „Farmacja Polska”;</w:t>
            </w:r>
          </w:p>
          <w:p w14:paraId="6F6FF0B8" w14:textId="4E5B1473"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Izbie Gospodarczej „Apteka Polska”;</w:t>
            </w:r>
          </w:p>
          <w:p w14:paraId="3472B1F7" w14:textId="172C711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Krajowej Izbie Lekarsko-Weterynaryjnej;</w:t>
            </w:r>
          </w:p>
          <w:p w14:paraId="2F221298" w14:textId="1EFA8B98"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Pracodawcom RP;</w:t>
            </w:r>
          </w:p>
          <w:p w14:paraId="49301E18" w14:textId="0CCA07B6"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Naczelnej Izbie Aptekarskiej;</w:t>
            </w:r>
          </w:p>
          <w:p w14:paraId="55FF667E" w14:textId="3D967B27"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Naczelnej Izbie Lekarskiej;</w:t>
            </w:r>
          </w:p>
          <w:p w14:paraId="420BDF91" w14:textId="50FF5D2F"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Naczelnej Izbie Pielęgniarek i Położnych;</w:t>
            </w:r>
          </w:p>
          <w:p w14:paraId="5C8C97D0" w14:textId="6FA6C1FE"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Krajowej Izbie Diagnostów Laboratoryjnych;</w:t>
            </w:r>
          </w:p>
          <w:p w14:paraId="18A8F41C" w14:textId="6B6D1905"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Krajowej Izbie Fizjoterapeutów;</w:t>
            </w:r>
          </w:p>
          <w:p w14:paraId="24A99F14" w14:textId="5365B67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Ogólnopolskiemu Porozumieniu Związków Zawodowych;</w:t>
            </w:r>
          </w:p>
          <w:p w14:paraId="1A4891FE" w14:textId="00152755"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Ogólnopolskiej Izbie Gospodarczej POLMED;</w:t>
            </w:r>
          </w:p>
          <w:p w14:paraId="6D157AF0" w14:textId="46929B48"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Ogólnopolskiemu Związkowi Zawodowemu Lekarzy;</w:t>
            </w:r>
          </w:p>
          <w:p w14:paraId="6C1A35D5" w14:textId="015BE3DE"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Ogólnopolskiemu Związkowi Zawodowemu Pielęgniarek i Położnych;</w:t>
            </w:r>
          </w:p>
          <w:p w14:paraId="449014E7" w14:textId="77777777" w:rsidR="004443FD" w:rsidRPr="00FB1DC7" w:rsidRDefault="004443FD"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Ogólnopolskiemu Związkowi Zawodowemu Położnych;</w:t>
            </w:r>
          </w:p>
          <w:p w14:paraId="667ECABE" w14:textId="3D415A1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Konfederacji Lewiatan;</w:t>
            </w:r>
          </w:p>
          <w:p w14:paraId="2934B949" w14:textId="0F2934A4"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Polskiej Izbie Handlu;</w:t>
            </w:r>
          </w:p>
          <w:p w14:paraId="66B4EC53" w14:textId="3AD53D30"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Polskiej Izbie Przemysłu Farmaceutycznego i Wyrobów Medycznych POLFARMED;</w:t>
            </w:r>
          </w:p>
          <w:p w14:paraId="45DB1EF1" w14:textId="21992A77"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Polskiej Izbie Zielarsko-Medycznej i Drogeryjnej;</w:t>
            </w:r>
          </w:p>
          <w:p w14:paraId="023EE7E2" w14:textId="0BFECA69"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Polskiemu Stowarzyszeniu Zagranicznych Producentów i Importerów Leków Weterynaryjnych;</w:t>
            </w:r>
          </w:p>
          <w:p w14:paraId="425284E5" w14:textId="48A7D3F1"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Polskiemu Związkowi Pracodawców Przemysłu Farmaceutycznego;</w:t>
            </w:r>
          </w:p>
          <w:p w14:paraId="72C11D15" w14:textId="697AAE6C"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Polskiemu Związkowi Producentów Leków bez Recepty PASMI;</w:t>
            </w:r>
          </w:p>
          <w:p w14:paraId="7585A1F1" w14:textId="22825854"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Polsko – Niemieckiej Izbie Przemysłowo – Handlowej;</w:t>
            </w:r>
          </w:p>
          <w:p w14:paraId="22A2895F" w14:textId="7D8341FD"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Stowarzyszeniu Farmaceutów Szpitalnych;</w:t>
            </w:r>
          </w:p>
          <w:p w14:paraId="507CCDDD" w14:textId="2F877EF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Stowarzyszeniu Importerów Równoległych Produktów Leczniczych;</w:t>
            </w:r>
          </w:p>
          <w:p w14:paraId="5EF274A5" w14:textId="7C1DE373"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Stowarzyszeniu Magistrów i Techników Farmacji;</w:t>
            </w:r>
          </w:p>
          <w:p w14:paraId="1671C439" w14:textId="21ABB54E"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Związkowi Pracodawców Innowacyjnych Firm Farmaceutycznych „INFARMA”;</w:t>
            </w:r>
          </w:p>
          <w:p w14:paraId="25816FDD" w14:textId="535734FF"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Związkowi Pracodawców Branży Zoologicznej HOBBY FLORA ZOO;</w:t>
            </w:r>
          </w:p>
          <w:p w14:paraId="71AD2AC1" w14:textId="5398F54D"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Związkowi Pracodawców Hurtowni Farmaceutycznych;</w:t>
            </w:r>
          </w:p>
          <w:p w14:paraId="1B4E142B" w14:textId="2E075C92"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Porozumieniu Pracodawców Ochrony Zdrowia;</w:t>
            </w:r>
          </w:p>
          <w:p w14:paraId="1D687862" w14:textId="6B771F75" w:rsidR="00C74061" w:rsidRPr="00FB1DC7"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Związkowi Zawodowemu Techników Farmaceutycznych R.P.;</w:t>
            </w:r>
          </w:p>
          <w:p w14:paraId="5EDEB02C" w14:textId="05A235FF" w:rsidR="00FB202F" w:rsidRDefault="00C74061" w:rsidP="008B102E">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Związkowi Rzemiosła Polskiego</w:t>
            </w:r>
            <w:r w:rsidR="00FB202F">
              <w:rPr>
                <w:rFonts w:ascii="Times New Roman" w:eastAsia="Times New Roman" w:hAnsi="Times New Roman" w:cs="Arial"/>
                <w:color w:val="000000" w:themeColor="text1"/>
                <w:sz w:val="20"/>
                <w:szCs w:val="20"/>
                <w:lang w:val="pl-PL" w:eastAsia="pl-PL"/>
              </w:rPr>
              <w:t>;</w:t>
            </w:r>
          </w:p>
          <w:p w14:paraId="666520FE" w14:textId="18F7EFE9" w:rsidR="00FB202F" w:rsidRPr="00FB202F" w:rsidRDefault="00FB202F" w:rsidP="00FB202F">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Izbie</w:t>
            </w:r>
            <w:r w:rsidRPr="00FB202F">
              <w:rPr>
                <w:rFonts w:ascii="Times New Roman" w:eastAsia="Times New Roman" w:hAnsi="Times New Roman" w:cs="Arial"/>
                <w:color w:val="000000" w:themeColor="text1"/>
                <w:sz w:val="20"/>
                <w:szCs w:val="20"/>
                <w:lang w:val="pl-PL" w:eastAsia="pl-PL"/>
              </w:rPr>
              <w:t xml:space="preserve"> Gospodarcz</w:t>
            </w:r>
            <w:r>
              <w:rPr>
                <w:rFonts w:ascii="Times New Roman" w:eastAsia="Times New Roman" w:hAnsi="Times New Roman" w:cs="Arial"/>
                <w:color w:val="000000" w:themeColor="text1"/>
                <w:sz w:val="20"/>
                <w:szCs w:val="20"/>
                <w:lang w:val="pl-PL" w:eastAsia="pl-PL"/>
              </w:rPr>
              <w:t>ej</w:t>
            </w:r>
            <w:r w:rsidRPr="00FB202F">
              <w:rPr>
                <w:rFonts w:ascii="Times New Roman" w:eastAsia="Times New Roman" w:hAnsi="Times New Roman" w:cs="Arial"/>
                <w:color w:val="000000" w:themeColor="text1"/>
                <w:sz w:val="20"/>
                <w:szCs w:val="20"/>
                <w:lang w:val="pl-PL" w:eastAsia="pl-PL"/>
              </w:rPr>
              <w:t xml:space="preserve"> Właścicieli Punktów Aptecznych i Aptek;</w:t>
            </w:r>
          </w:p>
          <w:p w14:paraId="4BDF1B5F" w14:textId="4FB59F04" w:rsidR="00C74061" w:rsidRPr="00FB1DC7" w:rsidRDefault="00FB202F" w:rsidP="00FB202F">
            <w:pPr>
              <w:pStyle w:val="Akapitzlist"/>
              <w:numPr>
                <w:ilvl w:val="0"/>
                <w:numId w:val="42"/>
              </w:numPr>
              <w:spacing w:after="0" w:line="240" w:lineRule="auto"/>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Niezależnemu Samorządnemu Związ</w:t>
            </w:r>
            <w:r w:rsidRPr="00FB202F">
              <w:rPr>
                <w:rFonts w:ascii="Times New Roman" w:eastAsia="Times New Roman" w:hAnsi="Times New Roman" w:cs="Arial"/>
                <w:color w:val="000000" w:themeColor="text1"/>
                <w:sz w:val="20"/>
                <w:szCs w:val="20"/>
                <w:lang w:val="pl-PL" w:eastAsia="pl-PL"/>
              </w:rPr>
              <w:t>k</w:t>
            </w:r>
            <w:r>
              <w:rPr>
                <w:rFonts w:ascii="Times New Roman" w:eastAsia="Times New Roman" w:hAnsi="Times New Roman" w:cs="Arial"/>
                <w:color w:val="000000" w:themeColor="text1"/>
                <w:sz w:val="20"/>
                <w:szCs w:val="20"/>
                <w:lang w:val="pl-PL" w:eastAsia="pl-PL"/>
              </w:rPr>
              <w:t>owi Zawodowemu</w:t>
            </w:r>
            <w:r w:rsidRPr="00FB202F">
              <w:rPr>
                <w:rFonts w:ascii="Times New Roman" w:eastAsia="Times New Roman" w:hAnsi="Times New Roman" w:cs="Arial"/>
                <w:color w:val="000000" w:themeColor="text1"/>
                <w:sz w:val="20"/>
                <w:szCs w:val="20"/>
                <w:lang w:val="pl-PL" w:eastAsia="pl-PL"/>
              </w:rPr>
              <w:t xml:space="preserve"> „Solidarność”</w:t>
            </w:r>
            <w:r w:rsidR="00C74061" w:rsidRPr="00FB1DC7">
              <w:rPr>
                <w:rFonts w:ascii="Times New Roman" w:eastAsia="Times New Roman" w:hAnsi="Times New Roman" w:cs="Arial"/>
                <w:color w:val="000000" w:themeColor="text1"/>
                <w:sz w:val="20"/>
                <w:szCs w:val="20"/>
                <w:lang w:val="pl-PL" w:eastAsia="pl-PL"/>
              </w:rPr>
              <w:t xml:space="preserve">. </w:t>
            </w:r>
          </w:p>
          <w:p w14:paraId="4929E833"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p>
          <w:p w14:paraId="74A6CA61" w14:textId="7E8EF299" w:rsidR="00C74061" w:rsidRPr="00FB1DC7" w:rsidRDefault="00C74061" w:rsidP="00D959F7">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Wyniki opiniowania i konsultacji publicznych zosta</w:t>
            </w:r>
            <w:r w:rsidR="00F45FC9">
              <w:rPr>
                <w:rFonts w:ascii="Times New Roman" w:eastAsia="Times New Roman" w:hAnsi="Times New Roman" w:cs="Arial"/>
                <w:color w:val="000000" w:themeColor="text1"/>
                <w:sz w:val="20"/>
                <w:szCs w:val="20"/>
                <w:lang w:val="pl-PL" w:eastAsia="pl-PL"/>
              </w:rPr>
              <w:t>ły</w:t>
            </w:r>
            <w:r w:rsidRPr="00FB1DC7">
              <w:rPr>
                <w:rFonts w:ascii="Times New Roman" w:eastAsia="Times New Roman" w:hAnsi="Times New Roman" w:cs="Arial"/>
                <w:color w:val="000000" w:themeColor="text1"/>
                <w:sz w:val="20"/>
                <w:szCs w:val="20"/>
                <w:lang w:val="pl-PL" w:eastAsia="pl-PL"/>
              </w:rPr>
              <w:t xml:space="preserve"> omówione, w raporcie dołączonym do niniejszej oceny.</w:t>
            </w:r>
            <w:r w:rsidR="00B27E04" w:rsidRPr="00FB1DC7">
              <w:rPr>
                <w:rFonts w:ascii="Times New Roman" w:eastAsia="Times New Roman" w:hAnsi="Times New Roman" w:cs="Arial"/>
                <w:color w:val="000000" w:themeColor="text1"/>
                <w:sz w:val="20"/>
                <w:szCs w:val="20"/>
                <w:lang w:val="pl-PL" w:eastAsia="pl-PL"/>
              </w:rPr>
              <w:t xml:space="preserve"> </w:t>
            </w:r>
            <w:r w:rsidRPr="00FB1DC7">
              <w:rPr>
                <w:rFonts w:ascii="Times New Roman" w:eastAsia="Times New Roman" w:hAnsi="Times New Roman" w:cs="Arial"/>
                <w:color w:val="000000" w:themeColor="text1"/>
                <w:sz w:val="20"/>
                <w:szCs w:val="20"/>
                <w:lang w:val="pl-PL" w:eastAsia="pl-PL"/>
              </w:rPr>
              <w:t>Zgodnie z art. 5 ustawy z dnia 7 lipca 2005 r. o działalności lobbingowej w procesie stanowienia prawa (Dz. U. z 2017 r. poz. 248) oraz § 52 uchwały nr 190 Rady Ministrów z dnia 29 października 2013 r. – Regulamin pracy Rady Ministrów (M.P. z 2016 r. poz. 1006, z późn. zm.), niniejszy projekt zosta</w:t>
            </w:r>
            <w:r w:rsidR="00FB202F">
              <w:rPr>
                <w:rFonts w:ascii="Times New Roman" w:eastAsia="Times New Roman" w:hAnsi="Times New Roman" w:cs="Arial"/>
                <w:color w:val="000000" w:themeColor="text1"/>
                <w:sz w:val="20"/>
                <w:szCs w:val="20"/>
                <w:lang w:val="pl-PL" w:eastAsia="pl-PL"/>
              </w:rPr>
              <w:t>ł</w:t>
            </w:r>
            <w:r w:rsidRPr="00FB1DC7">
              <w:rPr>
                <w:rFonts w:ascii="Times New Roman" w:eastAsia="Times New Roman" w:hAnsi="Times New Roman" w:cs="Arial"/>
                <w:color w:val="000000" w:themeColor="text1"/>
                <w:sz w:val="20"/>
                <w:szCs w:val="20"/>
                <w:lang w:val="pl-PL" w:eastAsia="pl-PL"/>
              </w:rPr>
              <w:t xml:space="preserve"> opublikowany w Biuletynie Informacji Publicznej Ministerstwa Zdrowia oraz w Biuletynie Informacji Publicznej na stronie podmiotowej Rządowego Centrum Legislacji, w serwisie Rządowy Proces Legislacyjny.</w:t>
            </w:r>
          </w:p>
        </w:tc>
      </w:tr>
      <w:tr w:rsidR="00FB1DC7" w:rsidRPr="009965F1" w14:paraId="59F30F83" w14:textId="77777777" w:rsidTr="00B27E04">
        <w:trPr>
          <w:trHeight w:val="363"/>
        </w:trPr>
        <w:tc>
          <w:tcPr>
            <w:tcW w:w="8988" w:type="dxa"/>
            <w:gridSpan w:val="25"/>
            <w:shd w:val="clear" w:color="auto" w:fill="99CCFF"/>
            <w:vAlign w:val="center"/>
          </w:tcPr>
          <w:p w14:paraId="7AEFBB58"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lastRenderedPageBreak/>
              <w:t>6.</w:t>
            </w:r>
            <w:r w:rsidRPr="00FB1DC7">
              <w:rPr>
                <w:rFonts w:ascii="Times New Roman" w:eastAsia="Times New Roman" w:hAnsi="Times New Roman" w:cs="Arial"/>
                <w:b/>
                <w:color w:val="000000" w:themeColor="text1"/>
                <w:sz w:val="20"/>
                <w:szCs w:val="20"/>
                <w:lang w:val="pl-PL" w:eastAsia="pl-PL"/>
              </w:rPr>
              <w:tab/>
              <w:t>Wpływ na sektor finansów publicznych</w:t>
            </w:r>
          </w:p>
        </w:tc>
      </w:tr>
      <w:tr w:rsidR="00FB1DC7" w:rsidRPr="009965F1" w14:paraId="74CA90DC" w14:textId="77777777" w:rsidTr="005D33BE">
        <w:trPr>
          <w:trHeight w:val="142"/>
        </w:trPr>
        <w:tc>
          <w:tcPr>
            <w:tcW w:w="2042" w:type="dxa"/>
            <w:vMerge w:val="restart"/>
            <w:shd w:val="clear" w:color="auto" w:fill="FFFFFF"/>
          </w:tcPr>
          <w:p w14:paraId="5CA6E7D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(ceny stałe z …… r.)</w:t>
            </w:r>
          </w:p>
        </w:tc>
        <w:tc>
          <w:tcPr>
            <w:tcW w:w="6946" w:type="dxa"/>
            <w:gridSpan w:val="24"/>
            <w:shd w:val="clear" w:color="auto" w:fill="FFFFFF"/>
          </w:tcPr>
          <w:p w14:paraId="0A18CF0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Skutki w okresie 10 lat od wejścia w życie zmian [mln zł]</w:t>
            </w:r>
          </w:p>
        </w:tc>
      </w:tr>
      <w:tr w:rsidR="00FB1DC7" w:rsidRPr="00FB1DC7" w14:paraId="396AA66C" w14:textId="77777777" w:rsidTr="005D33BE">
        <w:trPr>
          <w:gridAfter w:val="1"/>
          <w:wAfter w:w="19" w:type="dxa"/>
          <w:trHeight w:val="142"/>
        </w:trPr>
        <w:tc>
          <w:tcPr>
            <w:tcW w:w="2042" w:type="dxa"/>
            <w:vMerge/>
            <w:shd w:val="clear" w:color="auto" w:fill="FFFFFF"/>
          </w:tcPr>
          <w:p w14:paraId="1A2441E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shd w:val="clear" w:color="auto" w:fill="FFFFFF"/>
          </w:tcPr>
          <w:p w14:paraId="7C01300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0</w:t>
            </w:r>
          </w:p>
        </w:tc>
        <w:tc>
          <w:tcPr>
            <w:tcW w:w="425" w:type="dxa"/>
            <w:shd w:val="clear" w:color="auto" w:fill="FFFFFF"/>
          </w:tcPr>
          <w:p w14:paraId="549C791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p>
        </w:tc>
        <w:tc>
          <w:tcPr>
            <w:tcW w:w="454" w:type="dxa"/>
            <w:gridSpan w:val="2"/>
            <w:shd w:val="clear" w:color="auto" w:fill="FFFFFF"/>
          </w:tcPr>
          <w:p w14:paraId="11DDA38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p>
        </w:tc>
        <w:tc>
          <w:tcPr>
            <w:tcW w:w="425" w:type="dxa"/>
            <w:gridSpan w:val="2"/>
            <w:shd w:val="clear" w:color="auto" w:fill="FFFFFF"/>
          </w:tcPr>
          <w:p w14:paraId="7ED7FCE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3</w:t>
            </w:r>
          </w:p>
        </w:tc>
        <w:tc>
          <w:tcPr>
            <w:tcW w:w="397" w:type="dxa"/>
            <w:shd w:val="clear" w:color="auto" w:fill="FFFFFF"/>
          </w:tcPr>
          <w:p w14:paraId="3F0F5D2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4</w:t>
            </w:r>
          </w:p>
        </w:tc>
        <w:tc>
          <w:tcPr>
            <w:tcW w:w="596" w:type="dxa"/>
            <w:gridSpan w:val="2"/>
            <w:shd w:val="clear" w:color="auto" w:fill="FFFFFF"/>
          </w:tcPr>
          <w:p w14:paraId="4B76670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5</w:t>
            </w:r>
          </w:p>
        </w:tc>
        <w:tc>
          <w:tcPr>
            <w:tcW w:w="519" w:type="dxa"/>
            <w:gridSpan w:val="2"/>
            <w:shd w:val="clear" w:color="auto" w:fill="FFFFFF"/>
          </w:tcPr>
          <w:p w14:paraId="185B760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6</w:t>
            </w:r>
          </w:p>
        </w:tc>
        <w:tc>
          <w:tcPr>
            <w:tcW w:w="473" w:type="dxa"/>
            <w:gridSpan w:val="3"/>
            <w:shd w:val="clear" w:color="auto" w:fill="FFFFFF"/>
          </w:tcPr>
          <w:p w14:paraId="07CB8F0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7</w:t>
            </w:r>
          </w:p>
        </w:tc>
        <w:tc>
          <w:tcPr>
            <w:tcW w:w="425" w:type="dxa"/>
            <w:gridSpan w:val="2"/>
            <w:shd w:val="clear" w:color="auto" w:fill="FFFFFF"/>
          </w:tcPr>
          <w:p w14:paraId="273B115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8</w:t>
            </w:r>
          </w:p>
        </w:tc>
        <w:tc>
          <w:tcPr>
            <w:tcW w:w="425" w:type="dxa"/>
            <w:gridSpan w:val="2"/>
            <w:shd w:val="clear" w:color="auto" w:fill="FFFFFF"/>
          </w:tcPr>
          <w:p w14:paraId="201595A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9</w:t>
            </w:r>
          </w:p>
        </w:tc>
        <w:tc>
          <w:tcPr>
            <w:tcW w:w="520" w:type="dxa"/>
            <w:gridSpan w:val="2"/>
            <w:shd w:val="clear" w:color="auto" w:fill="FFFFFF"/>
          </w:tcPr>
          <w:p w14:paraId="771B912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10</w:t>
            </w:r>
          </w:p>
        </w:tc>
        <w:tc>
          <w:tcPr>
            <w:tcW w:w="1748" w:type="dxa"/>
            <w:gridSpan w:val="3"/>
            <w:shd w:val="clear" w:color="auto" w:fill="FFFFFF"/>
          </w:tcPr>
          <w:p w14:paraId="779C11F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Łącznie (0-10)</w:t>
            </w:r>
          </w:p>
        </w:tc>
      </w:tr>
      <w:tr w:rsidR="00FB1DC7" w:rsidRPr="00FB1DC7" w14:paraId="5B655DA2" w14:textId="77777777" w:rsidTr="005D33BE">
        <w:trPr>
          <w:gridAfter w:val="1"/>
          <w:wAfter w:w="19" w:type="dxa"/>
          <w:trHeight w:val="321"/>
        </w:trPr>
        <w:tc>
          <w:tcPr>
            <w:tcW w:w="2042" w:type="dxa"/>
            <w:shd w:val="clear" w:color="auto" w:fill="FFFFFF"/>
            <w:vAlign w:val="center"/>
          </w:tcPr>
          <w:p w14:paraId="4B7F47CA"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Dochody ogółem</w:t>
            </w:r>
          </w:p>
        </w:tc>
        <w:tc>
          <w:tcPr>
            <w:tcW w:w="520" w:type="dxa"/>
            <w:shd w:val="clear" w:color="auto" w:fill="FFFFFF"/>
          </w:tcPr>
          <w:p w14:paraId="6CF1DFF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1629901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5389DDA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B0A4AC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04E49E9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51A429D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21E719E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39D91D6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594A405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1092A1A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6450FE1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123020C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2ED93B84" w14:textId="77777777" w:rsidTr="005D33BE">
        <w:trPr>
          <w:gridAfter w:val="1"/>
          <w:wAfter w:w="19" w:type="dxa"/>
          <w:trHeight w:val="321"/>
        </w:trPr>
        <w:tc>
          <w:tcPr>
            <w:tcW w:w="2042" w:type="dxa"/>
            <w:shd w:val="clear" w:color="auto" w:fill="FFFFFF"/>
            <w:vAlign w:val="center"/>
          </w:tcPr>
          <w:p w14:paraId="5AC601A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budżet państwa</w:t>
            </w:r>
          </w:p>
        </w:tc>
        <w:tc>
          <w:tcPr>
            <w:tcW w:w="520" w:type="dxa"/>
            <w:shd w:val="clear" w:color="auto" w:fill="FFFFFF"/>
          </w:tcPr>
          <w:p w14:paraId="793AD39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60D412D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42E4550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4C9E652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739B55D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29382C2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6B02F6D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6BC456B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63EB45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E98768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0A089AA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0721983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46995B66" w14:textId="77777777" w:rsidTr="005D33BE">
        <w:trPr>
          <w:gridAfter w:val="1"/>
          <w:wAfter w:w="19" w:type="dxa"/>
          <w:trHeight w:val="344"/>
        </w:trPr>
        <w:tc>
          <w:tcPr>
            <w:tcW w:w="2042" w:type="dxa"/>
            <w:shd w:val="clear" w:color="auto" w:fill="FFFFFF"/>
            <w:vAlign w:val="center"/>
          </w:tcPr>
          <w:p w14:paraId="5ECD000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JST</w:t>
            </w:r>
          </w:p>
        </w:tc>
        <w:tc>
          <w:tcPr>
            <w:tcW w:w="520" w:type="dxa"/>
            <w:shd w:val="clear" w:color="auto" w:fill="FFFFFF"/>
          </w:tcPr>
          <w:p w14:paraId="79862A6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2B14F3C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5DD7FA3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41A71EA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434F73C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5A19C9A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2A5ABBA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75DDCC4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58F2E57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959AAB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7FF7404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4B6A430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1C2A2490" w14:textId="77777777" w:rsidTr="005D33BE">
        <w:trPr>
          <w:gridAfter w:val="1"/>
          <w:wAfter w:w="19" w:type="dxa"/>
          <w:trHeight w:val="344"/>
        </w:trPr>
        <w:tc>
          <w:tcPr>
            <w:tcW w:w="2042" w:type="dxa"/>
            <w:shd w:val="clear" w:color="auto" w:fill="FFFFFF"/>
            <w:vAlign w:val="center"/>
          </w:tcPr>
          <w:p w14:paraId="0454305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pozostałe jednostki (oddzielnie)</w:t>
            </w:r>
          </w:p>
        </w:tc>
        <w:tc>
          <w:tcPr>
            <w:tcW w:w="520" w:type="dxa"/>
            <w:shd w:val="clear" w:color="auto" w:fill="FFFFFF"/>
          </w:tcPr>
          <w:p w14:paraId="2CCE929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0BDA1AF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494988D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51282E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5234D4F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4FDB345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2774C0C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451583B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569E38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A49D3A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6D48CCC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1CE51A2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083AA7DF" w14:textId="77777777" w:rsidTr="005D33BE">
        <w:trPr>
          <w:gridAfter w:val="1"/>
          <w:wAfter w:w="19" w:type="dxa"/>
          <w:trHeight w:val="330"/>
        </w:trPr>
        <w:tc>
          <w:tcPr>
            <w:tcW w:w="2042" w:type="dxa"/>
            <w:shd w:val="clear" w:color="auto" w:fill="FFFFFF"/>
            <w:vAlign w:val="center"/>
          </w:tcPr>
          <w:p w14:paraId="17C97797"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Wydatki ogółem</w:t>
            </w:r>
          </w:p>
        </w:tc>
        <w:tc>
          <w:tcPr>
            <w:tcW w:w="520" w:type="dxa"/>
            <w:shd w:val="clear" w:color="auto" w:fill="FFFFFF"/>
          </w:tcPr>
          <w:p w14:paraId="26FD961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697335E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03E811C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8FEA28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5BAD3D4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2015985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7782855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65415F5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17F3BAF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C58633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65E2BB0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462EB09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1EC7765B" w14:textId="77777777" w:rsidTr="005D33BE">
        <w:trPr>
          <w:gridAfter w:val="1"/>
          <w:wAfter w:w="19" w:type="dxa"/>
          <w:trHeight w:val="330"/>
        </w:trPr>
        <w:tc>
          <w:tcPr>
            <w:tcW w:w="2042" w:type="dxa"/>
            <w:shd w:val="clear" w:color="auto" w:fill="FFFFFF"/>
            <w:vAlign w:val="center"/>
          </w:tcPr>
          <w:p w14:paraId="4D46BCE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budżet państwa</w:t>
            </w:r>
          </w:p>
        </w:tc>
        <w:tc>
          <w:tcPr>
            <w:tcW w:w="520" w:type="dxa"/>
            <w:shd w:val="clear" w:color="auto" w:fill="FFFFFF"/>
          </w:tcPr>
          <w:p w14:paraId="2DC9A7C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2C378B6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69EB30F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EC2C2C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10B6617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3FC52BA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0A288C5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509BF9C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ACA5F4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10B4DBD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056191E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0B28295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0347A425" w14:textId="77777777" w:rsidTr="005D33BE">
        <w:trPr>
          <w:gridAfter w:val="1"/>
          <w:wAfter w:w="19" w:type="dxa"/>
          <w:trHeight w:val="351"/>
        </w:trPr>
        <w:tc>
          <w:tcPr>
            <w:tcW w:w="2042" w:type="dxa"/>
            <w:shd w:val="clear" w:color="auto" w:fill="FFFFFF"/>
            <w:vAlign w:val="center"/>
          </w:tcPr>
          <w:p w14:paraId="651442E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JST</w:t>
            </w:r>
          </w:p>
        </w:tc>
        <w:tc>
          <w:tcPr>
            <w:tcW w:w="520" w:type="dxa"/>
            <w:shd w:val="clear" w:color="auto" w:fill="FFFFFF"/>
          </w:tcPr>
          <w:p w14:paraId="5558249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31815C7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4AC4713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D37D86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127561E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3C38976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6216349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08ED938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1D424F4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13E751F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2C3F88E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1C73030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7A8D55A9" w14:textId="77777777" w:rsidTr="005D33BE">
        <w:trPr>
          <w:gridAfter w:val="1"/>
          <w:wAfter w:w="19" w:type="dxa"/>
          <w:trHeight w:val="351"/>
        </w:trPr>
        <w:tc>
          <w:tcPr>
            <w:tcW w:w="2042" w:type="dxa"/>
            <w:shd w:val="clear" w:color="auto" w:fill="FFFFFF"/>
            <w:vAlign w:val="center"/>
          </w:tcPr>
          <w:p w14:paraId="6E70E44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lastRenderedPageBreak/>
              <w:t>pozostałe jednostki (oddzielnie)</w:t>
            </w:r>
          </w:p>
        </w:tc>
        <w:tc>
          <w:tcPr>
            <w:tcW w:w="520" w:type="dxa"/>
            <w:shd w:val="clear" w:color="auto" w:fill="FFFFFF"/>
          </w:tcPr>
          <w:p w14:paraId="7BF3350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3C46B41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7F77F97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38AA815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0031573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7FEB22E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7AA60C6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4F36744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716BB4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3E1C631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62118B2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5614E47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7EF18B96" w14:textId="77777777" w:rsidTr="005D33BE">
        <w:trPr>
          <w:gridAfter w:val="1"/>
          <w:wAfter w:w="19" w:type="dxa"/>
          <w:trHeight w:val="360"/>
        </w:trPr>
        <w:tc>
          <w:tcPr>
            <w:tcW w:w="2042" w:type="dxa"/>
            <w:shd w:val="clear" w:color="auto" w:fill="FFFFFF"/>
            <w:vAlign w:val="center"/>
          </w:tcPr>
          <w:p w14:paraId="1B1C2996"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Saldo ogółem</w:t>
            </w:r>
          </w:p>
        </w:tc>
        <w:tc>
          <w:tcPr>
            <w:tcW w:w="520" w:type="dxa"/>
            <w:shd w:val="clear" w:color="auto" w:fill="FFFFFF"/>
          </w:tcPr>
          <w:p w14:paraId="2274164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5A87001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081ABCC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4C9235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335E976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4EE3247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7AFB694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1A01FC5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593B717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587DFCB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7453C6D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4CFF732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6259675E" w14:textId="77777777" w:rsidTr="005D33BE">
        <w:trPr>
          <w:gridAfter w:val="1"/>
          <w:wAfter w:w="19" w:type="dxa"/>
          <w:trHeight w:val="360"/>
        </w:trPr>
        <w:tc>
          <w:tcPr>
            <w:tcW w:w="2042" w:type="dxa"/>
            <w:shd w:val="clear" w:color="auto" w:fill="FFFFFF"/>
            <w:vAlign w:val="center"/>
          </w:tcPr>
          <w:p w14:paraId="1384F35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budżet państwa</w:t>
            </w:r>
          </w:p>
        </w:tc>
        <w:tc>
          <w:tcPr>
            <w:tcW w:w="520" w:type="dxa"/>
            <w:shd w:val="clear" w:color="auto" w:fill="FFFFFF"/>
          </w:tcPr>
          <w:p w14:paraId="6E779E7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7E079AA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04C55EC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2D1A4E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5FAF022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57F1CD9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7269ABC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5AF0679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53C29B1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BC3B02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4D49548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113CBE3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615A1B03" w14:textId="77777777" w:rsidTr="005D33BE">
        <w:trPr>
          <w:gridAfter w:val="1"/>
          <w:wAfter w:w="19" w:type="dxa"/>
          <w:trHeight w:val="357"/>
        </w:trPr>
        <w:tc>
          <w:tcPr>
            <w:tcW w:w="2042" w:type="dxa"/>
            <w:shd w:val="clear" w:color="auto" w:fill="FFFFFF"/>
            <w:vAlign w:val="center"/>
          </w:tcPr>
          <w:p w14:paraId="1ADF6DD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JST</w:t>
            </w:r>
          </w:p>
        </w:tc>
        <w:tc>
          <w:tcPr>
            <w:tcW w:w="520" w:type="dxa"/>
            <w:shd w:val="clear" w:color="auto" w:fill="FFFFFF"/>
          </w:tcPr>
          <w:p w14:paraId="0886CCF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367302F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75459DA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ABD633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1E94D9B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4F7181B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508B59A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0CFBFACC"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39D1196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5C7A41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76EDBD0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1979666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36BE49D7" w14:textId="77777777" w:rsidTr="005D33BE">
        <w:trPr>
          <w:gridAfter w:val="1"/>
          <w:wAfter w:w="19" w:type="dxa"/>
          <w:trHeight w:val="357"/>
        </w:trPr>
        <w:tc>
          <w:tcPr>
            <w:tcW w:w="2042" w:type="dxa"/>
            <w:shd w:val="clear" w:color="auto" w:fill="FFFFFF"/>
            <w:vAlign w:val="center"/>
          </w:tcPr>
          <w:p w14:paraId="58CB38A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pozostałe jednostki (oddzielnie)</w:t>
            </w:r>
          </w:p>
        </w:tc>
        <w:tc>
          <w:tcPr>
            <w:tcW w:w="520" w:type="dxa"/>
            <w:shd w:val="clear" w:color="auto" w:fill="FFFFFF"/>
          </w:tcPr>
          <w:p w14:paraId="0748399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shd w:val="clear" w:color="auto" w:fill="FFFFFF"/>
          </w:tcPr>
          <w:p w14:paraId="78D69CD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54" w:type="dxa"/>
            <w:gridSpan w:val="2"/>
            <w:shd w:val="clear" w:color="auto" w:fill="FFFFFF"/>
          </w:tcPr>
          <w:p w14:paraId="5C4CB4E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5C5146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97" w:type="dxa"/>
            <w:shd w:val="clear" w:color="auto" w:fill="FFFFFF"/>
          </w:tcPr>
          <w:p w14:paraId="74AC916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96" w:type="dxa"/>
            <w:gridSpan w:val="2"/>
            <w:shd w:val="clear" w:color="auto" w:fill="FFFFFF"/>
          </w:tcPr>
          <w:p w14:paraId="1B52078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19" w:type="dxa"/>
            <w:gridSpan w:val="2"/>
            <w:shd w:val="clear" w:color="auto" w:fill="FFFFFF"/>
          </w:tcPr>
          <w:p w14:paraId="34F7EFC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73" w:type="dxa"/>
            <w:gridSpan w:val="3"/>
            <w:shd w:val="clear" w:color="auto" w:fill="FFFFFF"/>
          </w:tcPr>
          <w:p w14:paraId="26B5A8E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21DDEC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EF7E32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20" w:type="dxa"/>
            <w:gridSpan w:val="2"/>
            <w:shd w:val="clear" w:color="auto" w:fill="FFFFFF"/>
          </w:tcPr>
          <w:p w14:paraId="36D2938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1748" w:type="dxa"/>
            <w:gridSpan w:val="3"/>
            <w:shd w:val="clear" w:color="auto" w:fill="FFFFFF"/>
          </w:tcPr>
          <w:p w14:paraId="47738B9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040DE030" w14:textId="77777777" w:rsidTr="005D33BE">
        <w:trPr>
          <w:trHeight w:val="348"/>
        </w:trPr>
        <w:tc>
          <w:tcPr>
            <w:tcW w:w="2042" w:type="dxa"/>
            <w:shd w:val="clear" w:color="auto" w:fill="FFFFFF"/>
            <w:vAlign w:val="center"/>
          </w:tcPr>
          <w:p w14:paraId="3D2382D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Źródła finansowania </w:t>
            </w:r>
          </w:p>
        </w:tc>
        <w:tc>
          <w:tcPr>
            <w:tcW w:w="6946" w:type="dxa"/>
            <w:gridSpan w:val="24"/>
            <w:shd w:val="clear" w:color="auto" w:fill="FFFFFF"/>
            <w:vAlign w:val="center"/>
          </w:tcPr>
          <w:p w14:paraId="1660364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78F23CA1" w14:textId="77777777" w:rsidTr="005D33BE">
        <w:trPr>
          <w:trHeight w:val="716"/>
        </w:trPr>
        <w:tc>
          <w:tcPr>
            <w:tcW w:w="2042" w:type="dxa"/>
            <w:shd w:val="clear" w:color="auto" w:fill="FFFFFF"/>
          </w:tcPr>
          <w:p w14:paraId="235E47FD"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Dodatkowe informacje, w tym wskazanie źródeł danych i przyjętych do obliczeń założeń</w:t>
            </w:r>
          </w:p>
        </w:tc>
        <w:tc>
          <w:tcPr>
            <w:tcW w:w="6946" w:type="dxa"/>
            <w:gridSpan w:val="24"/>
            <w:shd w:val="clear" w:color="auto" w:fill="FFFFFF"/>
          </w:tcPr>
          <w:p w14:paraId="72FC7160"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Brak wpływu na sektor finansów publicznych</w:t>
            </w:r>
            <w:r w:rsidR="004443FD" w:rsidRPr="00FB1DC7">
              <w:rPr>
                <w:rFonts w:ascii="Times New Roman" w:eastAsia="Times New Roman" w:hAnsi="Times New Roman" w:cs="Arial"/>
                <w:color w:val="000000" w:themeColor="text1"/>
                <w:sz w:val="20"/>
                <w:szCs w:val="20"/>
                <w:lang w:val="pl-PL" w:eastAsia="pl-PL"/>
              </w:rPr>
              <w:t>,</w:t>
            </w:r>
            <w:r w:rsidRPr="00FB1DC7">
              <w:rPr>
                <w:rFonts w:ascii="Times New Roman" w:eastAsia="Times New Roman" w:hAnsi="Times New Roman" w:cs="Arial"/>
                <w:color w:val="000000" w:themeColor="text1"/>
                <w:sz w:val="20"/>
                <w:szCs w:val="20"/>
                <w:lang w:val="pl-PL" w:eastAsia="pl-PL"/>
              </w:rPr>
              <w:t xml:space="preserve"> w tym budżet państwa i budżety jednostek samorządu terytorialnego. </w:t>
            </w:r>
          </w:p>
          <w:p w14:paraId="5996601E"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p>
        </w:tc>
      </w:tr>
      <w:tr w:rsidR="00FB1DC7" w:rsidRPr="009965F1" w14:paraId="0C3724BC" w14:textId="77777777" w:rsidTr="00B27E04">
        <w:trPr>
          <w:trHeight w:val="345"/>
        </w:trPr>
        <w:tc>
          <w:tcPr>
            <w:tcW w:w="8988" w:type="dxa"/>
            <w:gridSpan w:val="25"/>
            <w:shd w:val="clear" w:color="auto" w:fill="99CCFF"/>
          </w:tcPr>
          <w:p w14:paraId="000CF59C"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7.</w:t>
            </w:r>
            <w:r w:rsidRPr="00FB1DC7">
              <w:rPr>
                <w:rFonts w:ascii="Times New Roman" w:eastAsia="Times New Roman" w:hAnsi="Times New Roman" w:cs="Arial"/>
                <w:b/>
                <w:color w:val="000000" w:themeColor="text1"/>
                <w:sz w:val="20"/>
                <w:szCs w:val="20"/>
                <w:lang w:val="pl-PL" w:eastAsia="pl-PL"/>
              </w:rPr>
              <w:tab/>
              <w:t xml:space="preserve">Wpływ na konkurencyjność gospodarki i przedsiębiorczość, w tym funkcjonowanie przedsiębiorców oraz na rodzinę, obywateli i gospodarstwa domowe </w:t>
            </w:r>
          </w:p>
        </w:tc>
      </w:tr>
      <w:tr w:rsidR="00FB1DC7" w:rsidRPr="00FB1DC7" w14:paraId="36414CA0" w14:textId="77777777" w:rsidTr="00B27E04">
        <w:trPr>
          <w:trHeight w:val="142"/>
        </w:trPr>
        <w:tc>
          <w:tcPr>
            <w:tcW w:w="8988" w:type="dxa"/>
            <w:gridSpan w:val="25"/>
            <w:shd w:val="clear" w:color="auto" w:fill="FFFFFF"/>
          </w:tcPr>
          <w:p w14:paraId="3A89099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                                                                                  Skutki</w:t>
            </w:r>
          </w:p>
        </w:tc>
      </w:tr>
      <w:tr w:rsidR="00FB1DC7" w:rsidRPr="00FB1DC7" w14:paraId="5CE329F6" w14:textId="77777777" w:rsidTr="00B27E04">
        <w:trPr>
          <w:trHeight w:val="142"/>
        </w:trPr>
        <w:tc>
          <w:tcPr>
            <w:tcW w:w="5444" w:type="dxa"/>
            <w:gridSpan w:val="13"/>
            <w:shd w:val="clear" w:color="auto" w:fill="FFFFFF"/>
          </w:tcPr>
          <w:p w14:paraId="02255FE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Czas w latach od wejścia w życie zmian</w:t>
            </w:r>
          </w:p>
        </w:tc>
        <w:tc>
          <w:tcPr>
            <w:tcW w:w="284" w:type="dxa"/>
            <w:shd w:val="clear" w:color="auto" w:fill="FFFFFF"/>
          </w:tcPr>
          <w:p w14:paraId="6EDE041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0</w:t>
            </w:r>
          </w:p>
        </w:tc>
        <w:tc>
          <w:tcPr>
            <w:tcW w:w="425" w:type="dxa"/>
            <w:gridSpan w:val="2"/>
            <w:shd w:val="clear" w:color="auto" w:fill="FFFFFF"/>
          </w:tcPr>
          <w:p w14:paraId="564F4C3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w:t>
            </w:r>
          </w:p>
        </w:tc>
        <w:tc>
          <w:tcPr>
            <w:tcW w:w="425" w:type="dxa"/>
            <w:gridSpan w:val="2"/>
            <w:shd w:val="clear" w:color="auto" w:fill="FFFFFF"/>
          </w:tcPr>
          <w:p w14:paraId="3B2B6F0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2</w:t>
            </w:r>
          </w:p>
        </w:tc>
        <w:tc>
          <w:tcPr>
            <w:tcW w:w="426" w:type="dxa"/>
            <w:gridSpan w:val="2"/>
            <w:shd w:val="clear" w:color="auto" w:fill="FFFFFF"/>
          </w:tcPr>
          <w:p w14:paraId="0C4F87A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3</w:t>
            </w:r>
          </w:p>
        </w:tc>
        <w:tc>
          <w:tcPr>
            <w:tcW w:w="425" w:type="dxa"/>
            <w:gridSpan w:val="2"/>
            <w:shd w:val="clear" w:color="auto" w:fill="FFFFFF"/>
          </w:tcPr>
          <w:p w14:paraId="62150F2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5</w:t>
            </w:r>
          </w:p>
        </w:tc>
        <w:tc>
          <w:tcPr>
            <w:tcW w:w="567" w:type="dxa"/>
            <w:shd w:val="clear" w:color="auto" w:fill="FFFFFF"/>
          </w:tcPr>
          <w:p w14:paraId="5CF2349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10</w:t>
            </w:r>
          </w:p>
        </w:tc>
        <w:tc>
          <w:tcPr>
            <w:tcW w:w="992" w:type="dxa"/>
            <w:gridSpan w:val="2"/>
            <w:shd w:val="clear" w:color="auto" w:fill="FFFFFF"/>
          </w:tcPr>
          <w:p w14:paraId="52D74E6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Łącznie </w:t>
            </w:r>
          </w:p>
          <w:p w14:paraId="28E7BA4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(0-10)</w:t>
            </w:r>
          </w:p>
        </w:tc>
      </w:tr>
      <w:tr w:rsidR="00FB1DC7" w:rsidRPr="00FB1DC7" w14:paraId="7CA64344" w14:textId="77777777" w:rsidTr="005D33BE">
        <w:trPr>
          <w:trHeight w:val="142"/>
        </w:trPr>
        <w:tc>
          <w:tcPr>
            <w:tcW w:w="2042" w:type="dxa"/>
            <w:vMerge w:val="restart"/>
            <w:shd w:val="clear" w:color="auto" w:fill="FFFFFF"/>
          </w:tcPr>
          <w:p w14:paraId="11CDA43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 ujęciu pieniężnym</w:t>
            </w:r>
          </w:p>
          <w:p w14:paraId="1922011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(w mln zł, </w:t>
            </w:r>
          </w:p>
          <w:p w14:paraId="489095C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ceny stałe z …… r.)</w:t>
            </w:r>
          </w:p>
        </w:tc>
        <w:tc>
          <w:tcPr>
            <w:tcW w:w="3402" w:type="dxa"/>
            <w:gridSpan w:val="12"/>
            <w:shd w:val="clear" w:color="auto" w:fill="FFFFFF"/>
          </w:tcPr>
          <w:p w14:paraId="6DCF365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duże przedsiębiorstwa</w:t>
            </w:r>
          </w:p>
        </w:tc>
        <w:tc>
          <w:tcPr>
            <w:tcW w:w="284" w:type="dxa"/>
            <w:shd w:val="clear" w:color="auto" w:fill="FFFFFF"/>
          </w:tcPr>
          <w:p w14:paraId="41642D7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3B30753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4D0D69B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6" w:type="dxa"/>
            <w:gridSpan w:val="2"/>
            <w:shd w:val="clear" w:color="auto" w:fill="FFFFFF"/>
          </w:tcPr>
          <w:p w14:paraId="169C734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B00668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67" w:type="dxa"/>
            <w:shd w:val="clear" w:color="auto" w:fill="FFFFFF"/>
          </w:tcPr>
          <w:p w14:paraId="296A382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992" w:type="dxa"/>
            <w:gridSpan w:val="2"/>
            <w:shd w:val="clear" w:color="auto" w:fill="FFFFFF"/>
          </w:tcPr>
          <w:p w14:paraId="6AF9650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6CC791B4" w14:textId="77777777" w:rsidTr="005D33BE">
        <w:trPr>
          <w:trHeight w:val="142"/>
        </w:trPr>
        <w:tc>
          <w:tcPr>
            <w:tcW w:w="2042" w:type="dxa"/>
            <w:vMerge/>
            <w:shd w:val="clear" w:color="auto" w:fill="FFFFFF"/>
          </w:tcPr>
          <w:p w14:paraId="116F73A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7BB583F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sektor mikro-, małych i średnich przedsiębiorstw</w:t>
            </w:r>
          </w:p>
        </w:tc>
        <w:tc>
          <w:tcPr>
            <w:tcW w:w="284" w:type="dxa"/>
            <w:shd w:val="clear" w:color="auto" w:fill="FFFFFF"/>
          </w:tcPr>
          <w:p w14:paraId="7D93BB6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789F64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2B9C5C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6" w:type="dxa"/>
            <w:gridSpan w:val="2"/>
            <w:shd w:val="clear" w:color="auto" w:fill="FFFFFF"/>
          </w:tcPr>
          <w:p w14:paraId="5BE44D4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075D12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67" w:type="dxa"/>
            <w:shd w:val="clear" w:color="auto" w:fill="FFFFFF"/>
          </w:tcPr>
          <w:p w14:paraId="22E55A4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992" w:type="dxa"/>
            <w:gridSpan w:val="2"/>
            <w:shd w:val="clear" w:color="auto" w:fill="FFFFFF"/>
          </w:tcPr>
          <w:p w14:paraId="53C5F7F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2FE543CF" w14:textId="77777777" w:rsidTr="005D33BE">
        <w:trPr>
          <w:trHeight w:val="142"/>
        </w:trPr>
        <w:tc>
          <w:tcPr>
            <w:tcW w:w="2042" w:type="dxa"/>
            <w:vMerge/>
            <w:shd w:val="clear" w:color="auto" w:fill="FFFFFF"/>
          </w:tcPr>
          <w:p w14:paraId="3F2D9CB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53E1780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rodzina, obywatele oraz gospodarstwa domowe</w:t>
            </w:r>
          </w:p>
        </w:tc>
        <w:tc>
          <w:tcPr>
            <w:tcW w:w="284" w:type="dxa"/>
            <w:shd w:val="clear" w:color="auto" w:fill="FFFFFF"/>
          </w:tcPr>
          <w:p w14:paraId="0BC6D88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66D4BB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09FDBC4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6" w:type="dxa"/>
            <w:gridSpan w:val="2"/>
            <w:shd w:val="clear" w:color="auto" w:fill="FFFFFF"/>
          </w:tcPr>
          <w:p w14:paraId="662D277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6D4EFB9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67" w:type="dxa"/>
            <w:shd w:val="clear" w:color="auto" w:fill="FFFFFF"/>
          </w:tcPr>
          <w:p w14:paraId="0A17562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992" w:type="dxa"/>
            <w:gridSpan w:val="2"/>
            <w:shd w:val="clear" w:color="auto" w:fill="FFFFFF"/>
          </w:tcPr>
          <w:p w14:paraId="3C51F9B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33090914" w14:textId="77777777" w:rsidTr="005D33BE">
        <w:trPr>
          <w:trHeight w:val="142"/>
        </w:trPr>
        <w:tc>
          <w:tcPr>
            <w:tcW w:w="2042" w:type="dxa"/>
            <w:vMerge/>
            <w:shd w:val="clear" w:color="auto" w:fill="FFFFFF"/>
          </w:tcPr>
          <w:p w14:paraId="096738B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57F86AA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(dodaj/usuń)</w:t>
            </w:r>
            <w:r w:rsidRPr="00FB1DC7">
              <w:rPr>
                <w:rFonts w:ascii="Times New Roman" w:eastAsia="Times New Roman" w:hAnsi="Times New Roman" w:cs="Arial"/>
                <w:color w:val="000000" w:themeColor="text1"/>
                <w:sz w:val="20"/>
                <w:szCs w:val="20"/>
                <w:lang w:val="pl-PL" w:eastAsia="pl-PL"/>
              </w:rPr>
              <w:fldChar w:fldCharType="end"/>
            </w:r>
          </w:p>
        </w:tc>
        <w:tc>
          <w:tcPr>
            <w:tcW w:w="284" w:type="dxa"/>
            <w:shd w:val="clear" w:color="auto" w:fill="FFFFFF"/>
          </w:tcPr>
          <w:p w14:paraId="702040C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20626119"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7933BC2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6" w:type="dxa"/>
            <w:gridSpan w:val="2"/>
            <w:shd w:val="clear" w:color="auto" w:fill="FFFFFF"/>
          </w:tcPr>
          <w:p w14:paraId="50C5BCE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425" w:type="dxa"/>
            <w:gridSpan w:val="2"/>
            <w:shd w:val="clear" w:color="auto" w:fill="FFFFFF"/>
          </w:tcPr>
          <w:p w14:paraId="4CEC74EF"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567" w:type="dxa"/>
            <w:shd w:val="clear" w:color="auto" w:fill="FFFFFF"/>
          </w:tcPr>
          <w:p w14:paraId="264EC33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992" w:type="dxa"/>
            <w:gridSpan w:val="2"/>
            <w:shd w:val="clear" w:color="auto" w:fill="FFFFFF"/>
          </w:tcPr>
          <w:p w14:paraId="36A3553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38603EF5" w14:textId="77777777" w:rsidTr="005D33BE">
        <w:trPr>
          <w:trHeight w:val="142"/>
        </w:trPr>
        <w:tc>
          <w:tcPr>
            <w:tcW w:w="2042" w:type="dxa"/>
            <w:vMerge w:val="restart"/>
            <w:shd w:val="clear" w:color="auto" w:fill="FFFFFF"/>
          </w:tcPr>
          <w:p w14:paraId="7CAE25E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 ujęciu niepieniężnym</w:t>
            </w:r>
          </w:p>
        </w:tc>
        <w:tc>
          <w:tcPr>
            <w:tcW w:w="3402" w:type="dxa"/>
            <w:gridSpan w:val="12"/>
            <w:shd w:val="clear" w:color="auto" w:fill="FFFFFF"/>
          </w:tcPr>
          <w:p w14:paraId="3FF0B60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duże przedsiębiorstwa</w:t>
            </w:r>
          </w:p>
        </w:tc>
        <w:tc>
          <w:tcPr>
            <w:tcW w:w="3544" w:type="dxa"/>
            <w:gridSpan w:val="12"/>
            <w:shd w:val="clear" w:color="auto" w:fill="FFFFFF"/>
          </w:tcPr>
          <w:p w14:paraId="108423D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3F2DC070" w14:textId="77777777" w:rsidTr="005D33BE">
        <w:trPr>
          <w:trHeight w:val="142"/>
        </w:trPr>
        <w:tc>
          <w:tcPr>
            <w:tcW w:w="2042" w:type="dxa"/>
            <w:vMerge/>
            <w:shd w:val="clear" w:color="auto" w:fill="FFFFFF"/>
          </w:tcPr>
          <w:p w14:paraId="5F5C11E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6A2776A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sektor mikro-, małych i średnich przedsiębiorstw</w:t>
            </w:r>
          </w:p>
        </w:tc>
        <w:tc>
          <w:tcPr>
            <w:tcW w:w="3544" w:type="dxa"/>
            <w:gridSpan w:val="12"/>
            <w:shd w:val="clear" w:color="auto" w:fill="FFFFFF"/>
          </w:tcPr>
          <w:p w14:paraId="0700A7B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41802046" w14:textId="77777777" w:rsidTr="005D33BE">
        <w:trPr>
          <w:trHeight w:val="497"/>
        </w:trPr>
        <w:tc>
          <w:tcPr>
            <w:tcW w:w="2042" w:type="dxa"/>
            <w:vMerge/>
            <w:shd w:val="clear" w:color="auto" w:fill="FFFFFF"/>
          </w:tcPr>
          <w:p w14:paraId="593C56B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7AD67B2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rodzina, obywatele oraz gospodarstwa domowe</w:t>
            </w:r>
          </w:p>
        </w:tc>
        <w:tc>
          <w:tcPr>
            <w:tcW w:w="3544" w:type="dxa"/>
            <w:gridSpan w:val="12"/>
            <w:shd w:val="clear" w:color="auto" w:fill="FFFFFF"/>
          </w:tcPr>
          <w:p w14:paraId="113F392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63C2E8DE" w14:textId="77777777" w:rsidTr="005D33BE">
        <w:trPr>
          <w:trHeight w:val="142"/>
        </w:trPr>
        <w:tc>
          <w:tcPr>
            <w:tcW w:w="2042" w:type="dxa"/>
            <w:vMerge w:val="restart"/>
            <w:shd w:val="clear" w:color="auto" w:fill="FFFFFF"/>
          </w:tcPr>
          <w:p w14:paraId="6B63037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Niemierzalne</w:t>
            </w:r>
          </w:p>
        </w:tc>
        <w:tc>
          <w:tcPr>
            <w:tcW w:w="3402" w:type="dxa"/>
            <w:gridSpan w:val="12"/>
            <w:shd w:val="clear" w:color="auto" w:fill="FFFFFF"/>
          </w:tcPr>
          <w:p w14:paraId="50896EA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(dodaj/usuń)</w:t>
            </w:r>
            <w:r w:rsidRPr="00FB1DC7">
              <w:rPr>
                <w:rFonts w:ascii="Times New Roman" w:eastAsia="Times New Roman" w:hAnsi="Times New Roman" w:cs="Arial"/>
                <w:color w:val="000000" w:themeColor="text1"/>
                <w:sz w:val="20"/>
                <w:szCs w:val="20"/>
                <w:lang w:val="pl-PL" w:eastAsia="pl-PL"/>
              </w:rPr>
              <w:fldChar w:fldCharType="end"/>
            </w:r>
          </w:p>
        </w:tc>
        <w:tc>
          <w:tcPr>
            <w:tcW w:w="3544" w:type="dxa"/>
            <w:gridSpan w:val="12"/>
            <w:shd w:val="clear" w:color="auto" w:fill="FFFFFF"/>
          </w:tcPr>
          <w:p w14:paraId="43670F4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FB1DC7" w14:paraId="763E1E6F" w14:textId="77777777" w:rsidTr="005D33BE">
        <w:trPr>
          <w:trHeight w:val="142"/>
        </w:trPr>
        <w:tc>
          <w:tcPr>
            <w:tcW w:w="2042" w:type="dxa"/>
            <w:vMerge/>
            <w:shd w:val="clear" w:color="auto" w:fill="FFFFFF"/>
          </w:tcPr>
          <w:p w14:paraId="476C7C1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c>
          <w:tcPr>
            <w:tcW w:w="3402" w:type="dxa"/>
            <w:gridSpan w:val="12"/>
            <w:shd w:val="clear" w:color="auto" w:fill="FFFFFF"/>
          </w:tcPr>
          <w:p w14:paraId="27E075D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(dodaj/usuń)</w:t>
            </w:r>
            <w:r w:rsidRPr="00FB1DC7">
              <w:rPr>
                <w:rFonts w:ascii="Times New Roman" w:eastAsia="Times New Roman" w:hAnsi="Times New Roman" w:cs="Arial"/>
                <w:color w:val="000000" w:themeColor="text1"/>
                <w:sz w:val="20"/>
                <w:szCs w:val="20"/>
                <w:lang w:val="pl-PL" w:eastAsia="pl-PL"/>
              </w:rPr>
              <w:fldChar w:fldCharType="end"/>
            </w:r>
          </w:p>
        </w:tc>
        <w:tc>
          <w:tcPr>
            <w:tcW w:w="3544" w:type="dxa"/>
            <w:gridSpan w:val="12"/>
            <w:shd w:val="clear" w:color="auto" w:fill="FFFFFF"/>
          </w:tcPr>
          <w:p w14:paraId="69156E8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p>
        </w:tc>
      </w:tr>
      <w:tr w:rsidR="00FB1DC7" w:rsidRPr="009965F1" w14:paraId="0AFAA6CF" w14:textId="77777777" w:rsidTr="005D33BE">
        <w:trPr>
          <w:trHeight w:val="618"/>
        </w:trPr>
        <w:tc>
          <w:tcPr>
            <w:tcW w:w="2042" w:type="dxa"/>
            <w:shd w:val="clear" w:color="auto" w:fill="FFFFFF"/>
          </w:tcPr>
          <w:p w14:paraId="48229005" w14:textId="77777777" w:rsidR="00C74061" w:rsidRPr="00FB1DC7" w:rsidRDefault="00C74061" w:rsidP="009965F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Dodatkowe informacje, w tym wskazanie źródeł danych i przyjętych do obliczeń założeń </w:t>
            </w:r>
          </w:p>
        </w:tc>
        <w:tc>
          <w:tcPr>
            <w:tcW w:w="6946" w:type="dxa"/>
            <w:gridSpan w:val="24"/>
            <w:shd w:val="clear" w:color="auto" w:fill="FFFFFF"/>
            <w:vAlign w:val="center"/>
          </w:tcPr>
          <w:p w14:paraId="70FBE7DB" w14:textId="37664B7F" w:rsidR="00C74061" w:rsidRPr="00FB1DC7" w:rsidRDefault="00C74061" w:rsidP="00991428">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Brak wpływu na konkurencyjność gospodarki i przedsiębiorczość, w tym funkcjonowanie przedsiębiorców oraz na rodzinę, obywateli i gospodarstwa domowe. </w:t>
            </w:r>
            <w:r w:rsidR="00F21746">
              <w:rPr>
                <w:rFonts w:ascii="Times New Roman" w:eastAsia="Times New Roman" w:hAnsi="Times New Roman" w:cs="Arial"/>
                <w:color w:val="000000" w:themeColor="text1"/>
                <w:sz w:val="20"/>
                <w:szCs w:val="20"/>
                <w:lang w:val="pl-PL" w:eastAsia="pl-PL"/>
              </w:rPr>
              <w:t>P</w:t>
            </w:r>
            <w:r w:rsidR="00F21746" w:rsidRPr="00F21746">
              <w:rPr>
                <w:rFonts w:ascii="Times New Roman" w:eastAsia="Times New Roman" w:hAnsi="Times New Roman" w:cs="Arial"/>
                <w:color w:val="000000" w:themeColor="text1"/>
                <w:sz w:val="20"/>
                <w:szCs w:val="20"/>
                <w:lang w:val="pl-PL" w:eastAsia="pl-PL"/>
              </w:rPr>
              <w:t>rojektowan</w:t>
            </w:r>
            <w:r w:rsidR="00F21746">
              <w:rPr>
                <w:rFonts w:ascii="Times New Roman" w:eastAsia="Times New Roman" w:hAnsi="Times New Roman" w:cs="Arial"/>
                <w:color w:val="000000" w:themeColor="text1"/>
                <w:sz w:val="20"/>
                <w:szCs w:val="20"/>
                <w:lang w:val="pl-PL" w:eastAsia="pl-PL"/>
              </w:rPr>
              <w:t>e</w:t>
            </w:r>
            <w:r w:rsidR="00F21746" w:rsidRPr="00F21746">
              <w:rPr>
                <w:rFonts w:ascii="Times New Roman" w:eastAsia="Times New Roman" w:hAnsi="Times New Roman" w:cs="Arial"/>
                <w:color w:val="000000" w:themeColor="text1"/>
                <w:sz w:val="20"/>
                <w:szCs w:val="20"/>
                <w:lang w:val="pl-PL" w:eastAsia="pl-PL"/>
              </w:rPr>
              <w:t xml:space="preserve"> rozwiąza</w:t>
            </w:r>
            <w:r w:rsidR="00F21746">
              <w:rPr>
                <w:rFonts w:ascii="Times New Roman" w:eastAsia="Times New Roman" w:hAnsi="Times New Roman" w:cs="Arial"/>
                <w:color w:val="000000" w:themeColor="text1"/>
                <w:sz w:val="20"/>
                <w:szCs w:val="20"/>
                <w:lang w:val="pl-PL" w:eastAsia="pl-PL"/>
              </w:rPr>
              <w:t>nia będą korzystne dla</w:t>
            </w:r>
            <w:r w:rsidR="00F21746" w:rsidRPr="00F21746">
              <w:rPr>
                <w:rFonts w:ascii="Times New Roman" w:eastAsia="Times New Roman" w:hAnsi="Times New Roman" w:cs="Arial"/>
                <w:color w:val="000000" w:themeColor="text1"/>
                <w:sz w:val="20"/>
                <w:szCs w:val="20"/>
                <w:lang w:val="pl-PL" w:eastAsia="pl-PL"/>
              </w:rPr>
              <w:t xml:space="preserve"> pacjentów, w tym os</w:t>
            </w:r>
            <w:r w:rsidR="00991428">
              <w:rPr>
                <w:rFonts w:ascii="Times New Roman" w:eastAsia="Times New Roman" w:hAnsi="Times New Roman" w:cs="Arial"/>
                <w:color w:val="000000" w:themeColor="text1"/>
                <w:sz w:val="20"/>
                <w:szCs w:val="20"/>
                <w:lang w:val="pl-PL" w:eastAsia="pl-PL"/>
              </w:rPr>
              <w:t>ó</w:t>
            </w:r>
            <w:r w:rsidR="00F21746" w:rsidRPr="00F21746">
              <w:rPr>
                <w:rFonts w:ascii="Times New Roman" w:eastAsia="Times New Roman" w:hAnsi="Times New Roman" w:cs="Arial"/>
                <w:color w:val="000000" w:themeColor="text1"/>
                <w:sz w:val="20"/>
                <w:szCs w:val="20"/>
                <w:lang w:val="pl-PL" w:eastAsia="pl-PL"/>
              </w:rPr>
              <w:t>b starsz</w:t>
            </w:r>
            <w:r w:rsidR="00991428">
              <w:rPr>
                <w:rFonts w:ascii="Times New Roman" w:eastAsia="Times New Roman" w:hAnsi="Times New Roman" w:cs="Arial"/>
                <w:color w:val="000000" w:themeColor="text1"/>
                <w:sz w:val="20"/>
                <w:szCs w:val="20"/>
                <w:lang w:val="pl-PL" w:eastAsia="pl-PL"/>
              </w:rPr>
              <w:t>ych</w:t>
            </w:r>
            <w:r w:rsidR="00F21746" w:rsidRPr="00F21746">
              <w:rPr>
                <w:rFonts w:ascii="Times New Roman" w:eastAsia="Times New Roman" w:hAnsi="Times New Roman" w:cs="Arial"/>
                <w:color w:val="000000" w:themeColor="text1"/>
                <w:sz w:val="20"/>
                <w:szCs w:val="20"/>
                <w:lang w:val="pl-PL" w:eastAsia="pl-PL"/>
              </w:rPr>
              <w:t>, niepełnosprawn</w:t>
            </w:r>
            <w:r w:rsidR="00991428">
              <w:rPr>
                <w:rFonts w:ascii="Times New Roman" w:eastAsia="Times New Roman" w:hAnsi="Times New Roman" w:cs="Arial"/>
                <w:color w:val="000000" w:themeColor="text1"/>
                <w:sz w:val="20"/>
                <w:szCs w:val="20"/>
                <w:lang w:val="pl-PL" w:eastAsia="pl-PL"/>
              </w:rPr>
              <w:t>ych</w:t>
            </w:r>
            <w:r w:rsidR="00F21746" w:rsidRPr="00F21746">
              <w:rPr>
                <w:rFonts w:ascii="Times New Roman" w:eastAsia="Times New Roman" w:hAnsi="Times New Roman" w:cs="Arial"/>
                <w:color w:val="000000" w:themeColor="text1"/>
                <w:sz w:val="20"/>
                <w:szCs w:val="20"/>
                <w:lang w:val="pl-PL" w:eastAsia="pl-PL"/>
              </w:rPr>
              <w:t xml:space="preserve"> lub o ograniczonej mobilności, </w:t>
            </w:r>
            <w:r w:rsidR="00F21746">
              <w:rPr>
                <w:rFonts w:ascii="Times New Roman" w:eastAsia="Times New Roman" w:hAnsi="Times New Roman" w:cs="Arial"/>
                <w:color w:val="000000" w:themeColor="text1"/>
                <w:sz w:val="20"/>
                <w:szCs w:val="20"/>
                <w:lang w:val="pl-PL" w:eastAsia="pl-PL"/>
              </w:rPr>
              <w:t>bowiem określają</w:t>
            </w:r>
            <w:r w:rsidR="00F21746" w:rsidRPr="009965F1">
              <w:rPr>
                <w:lang w:val="pl-PL"/>
              </w:rPr>
              <w:t xml:space="preserve"> </w:t>
            </w:r>
            <w:r w:rsidR="00F21746" w:rsidRPr="00F21746">
              <w:rPr>
                <w:rFonts w:ascii="Times New Roman" w:eastAsia="Times New Roman" w:hAnsi="Times New Roman" w:cs="Arial"/>
                <w:color w:val="000000" w:themeColor="text1"/>
                <w:sz w:val="20"/>
                <w:szCs w:val="20"/>
                <w:lang w:val="pl-PL" w:eastAsia="pl-PL"/>
              </w:rPr>
              <w:t>sposób prowadzenia oraz wzory ewidencji zapotrzebowań, ewidencji recept farmaceutycznych i ewidencji zrealizowanych zapotrzebowań</w:t>
            </w:r>
            <w:r w:rsidR="00F21746">
              <w:rPr>
                <w:rFonts w:ascii="Times New Roman" w:eastAsia="Times New Roman" w:hAnsi="Times New Roman" w:cs="Arial"/>
                <w:color w:val="000000" w:themeColor="text1"/>
                <w:sz w:val="20"/>
                <w:szCs w:val="20"/>
                <w:lang w:val="pl-PL" w:eastAsia="pl-PL"/>
              </w:rPr>
              <w:t xml:space="preserve"> tak aby zwiększyć bezpieczeństwo lekowe pacjentów oraz</w:t>
            </w:r>
            <w:r w:rsidR="00F21746" w:rsidRPr="00F21746">
              <w:rPr>
                <w:rFonts w:ascii="Times New Roman" w:eastAsia="Times New Roman" w:hAnsi="Times New Roman" w:cs="Arial"/>
                <w:color w:val="000000" w:themeColor="text1"/>
                <w:sz w:val="20"/>
                <w:szCs w:val="20"/>
                <w:lang w:val="pl-PL" w:eastAsia="pl-PL"/>
              </w:rPr>
              <w:t xml:space="preserve"> </w:t>
            </w:r>
            <w:r w:rsidR="00F21746">
              <w:rPr>
                <w:rFonts w:ascii="Times New Roman" w:eastAsia="Times New Roman" w:hAnsi="Times New Roman" w:cs="Arial"/>
                <w:color w:val="000000" w:themeColor="text1"/>
                <w:sz w:val="20"/>
                <w:szCs w:val="20"/>
                <w:lang w:val="pl-PL" w:eastAsia="pl-PL"/>
              </w:rPr>
              <w:t>zapewnić mechanizmy</w:t>
            </w:r>
            <w:r w:rsidR="00F21746" w:rsidRPr="00F21746">
              <w:rPr>
                <w:rFonts w:ascii="Times New Roman" w:eastAsia="Times New Roman" w:hAnsi="Times New Roman" w:cs="Arial"/>
                <w:color w:val="000000" w:themeColor="text1"/>
                <w:sz w:val="20"/>
                <w:szCs w:val="20"/>
                <w:lang w:val="pl-PL" w:eastAsia="pl-PL"/>
              </w:rPr>
              <w:t xml:space="preserve"> przeciwdziałania nadużyciom w zakresie realizacji zapotrzebowań i wydawania produktów leczniczych, środków spożywczych specjalnego przeznaczenia żywienio</w:t>
            </w:r>
            <w:r w:rsidR="00F21746">
              <w:rPr>
                <w:rFonts w:ascii="Times New Roman" w:eastAsia="Times New Roman" w:hAnsi="Times New Roman" w:cs="Arial"/>
                <w:color w:val="000000" w:themeColor="text1"/>
                <w:sz w:val="20"/>
                <w:szCs w:val="20"/>
                <w:lang w:val="pl-PL" w:eastAsia="pl-PL"/>
              </w:rPr>
              <w:t xml:space="preserve">wego lub wyrobów medycznych. </w:t>
            </w:r>
            <w:r w:rsidR="00F21746" w:rsidRPr="00F21746">
              <w:rPr>
                <w:rFonts w:ascii="Times New Roman" w:eastAsia="Times New Roman" w:hAnsi="Times New Roman" w:cs="Arial"/>
                <w:color w:val="000000" w:themeColor="text1"/>
                <w:sz w:val="20"/>
                <w:szCs w:val="20"/>
                <w:lang w:val="pl-PL" w:eastAsia="pl-PL"/>
              </w:rPr>
              <w:t>Obciążenia dla mikroprzedsiębiorców, małych i średnich przedsiębiorców zawarte w projektowanym rozporządzeniu zostały wprowadzone ustawą z dnia 1 marca 2018 r. o zmianie niektórych ustaw w zw</w:t>
            </w:r>
            <w:r w:rsidR="00F21746">
              <w:rPr>
                <w:rFonts w:ascii="Times New Roman" w:eastAsia="Times New Roman" w:hAnsi="Times New Roman" w:cs="Arial"/>
                <w:color w:val="000000" w:themeColor="text1"/>
                <w:sz w:val="20"/>
                <w:szCs w:val="20"/>
                <w:lang w:val="pl-PL" w:eastAsia="pl-PL"/>
              </w:rPr>
              <w:t>iązku z wprowadzeniem e-recepty</w:t>
            </w:r>
            <w:r w:rsidR="00856977">
              <w:rPr>
                <w:rFonts w:ascii="Times New Roman" w:eastAsia="Times New Roman" w:hAnsi="Times New Roman" w:cs="Arial"/>
                <w:color w:val="000000" w:themeColor="text1"/>
                <w:sz w:val="20"/>
                <w:szCs w:val="20"/>
                <w:lang w:val="pl-PL" w:eastAsia="pl-PL"/>
              </w:rPr>
              <w:t xml:space="preserve"> (Dz. U. </w:t>
            </w:r>
            <w:r w:rsidR="00DC4299">
              <w:rPr>
                <w:rFonts w:ascii="Times New Roman" w:eastAsia="Times New Roman" w:hAnsi="Times New Roman" w:cs="Arial"/>
                <w:color w:val="000000" w:themeColor="text1"/>
                <w:sz w:val="20"/>
                <w:szCs w:val="20"/>
                <w:lang w:val="pl-PL" w:eastAsia="pl-PL"/>
              </w:rPr>
              <w:t>poz. 697)</w:t>
            </w:r>
            <w:r w:rsidRPr="00FB1DC7">
              <w:rPr>
                <w:rFonts w:ascii="Times New Roman" w:eastAsia="Times New Roman" w:hAnsi="Times New Roman" w:cs="Arial"/>
                <w:color w:val="000000" w:themeColor="text1"/>
                <w:sz w:val="20"/>
                <w:szCs w:val="20"/>
                <w:lang w:val="pl-PL" w:eastAsia="pl-PL"/>
              </w:rPr>
              <w:t>.</w:t>
            </w:r>
          </w:p>
        </w:tc>
      </w:tr>
      <w:tr w:rsidR="00FB1DC7" w:rsidRPr="009965F1" w14:paraId="7FFA46C1" w14:textId="77777777" w:rsidTr="00B27E04">
        <w:trPr>
          <w:trHeight w:val="342"/>
        </w:trPr>
        <w:tc>
          <w:tcPr>
            <w:tcW w:w="8988" w:type="dxa"/>
            <w:gridSpan w:val="25"/>
            <w:shd w:val="clear" w:color="auto" w:fill="99CCFF"/>
            <w:vAlign w:val="center"/>
          </w:tcPr>
          <w:p w14:paraId="4CDE1C8E" w14:textId="07AD7FEC"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8.</w:t>
            </w:r>
            <w:r w:rsidRPr="00FB1DC7">
              <w:rPr>
                <w:rFonts w:ascii="Times New Roman" w:eastAsia="Times New Roman" w:hAnsi="Times New Roman" w:cs="Arial"/>
                <w:b/>
                <w:color w:val="000000" w:themeColor="text1"/>
                <w:sz w:val="20"/>
                <w:szCs w:val="20"/>
                <w:lang w:val="pl-PL" w:eastAsia="pl-PL"/>
              </w:rPr>
              <w:tab/>
              <w:t>Zmiana obciążeń regulacyjnych (w tym obowiązków informacyjnych) wynikających z projektu</w:t>
            </w:r>
          </w:p>
        </w:tc>
      </w:tr>
      <w:tr w:rsidR="00FB1DC7" w:rsidRPr="00FB1DC7" w14:paraId="2B5D0043" w14:textId="77777777" w:rsidTr="00B27E04">
        <w:trPr>
          <w:trHeight w:val="151"/>
        </w:trPr>
        <w:tc>
          <w:tcPr>
            <w:tcW w:w="8988" w:type="dxa"/>
            <w:gridSpan w:val="25"/>
            <w:shd w:val="clear" w:color="auto" w:fill="FFFFFF"/>
          </w:tcPr>
          <w:p w14:paraId="3F794BC8"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1"/>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nie dotyczy</w:t>
            </w:r>
          </w:p>
        </w:tc>
      </w:tr>
      <w:tr w:rsidR="00FB1DC7" w:rsidRPr="00FB1DC7" w14:paraId="72D04F18" w14:textId="77777777" w:rsidTr="00B27E04">
        <w:trPr>
          <w:trHeight w:val="831"/>
        </w:trPr>
        <w:tc>
          <w:tcPr>
            <w:tcW w:w="5308" w:type="dxa"/>
            <w:gridSpan w:val="11"/>
            <w:shd w:val="clear" w:color="auto" w:fill="FFFFFF"/>
          </w:tcPr>
          <w:p w14:paraId="29DFE48E"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Wprowadzane są obciążenia poza bezwzględnie wymaganymi przez UE (szczegóły w odwróconej tabeli zgodności).</w:t>
            </w:r>
          </w:p>
        </w:tc>
        <w:tc>
          <w:tcPr>
            <w:tcW w:w="3680" w:type="dxa"/>
            <w:gridSpan w:val="14"/>
            <w:shd w:val="clear" w:color="auto" w:fill="FFFFFF"/>
          </w:tcPr>
          <w:p w14:paraId="0D4FE9BD"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tak</w:t>
            </w:r>
          </w:p>
          <w:p w14:paraId="4DC6BC7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nie</w:t>
            </w:r>
          </w:p>
          <w:p w14:paraId="5C38318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1"/>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nie dotyczy</w:t>
            </w:r>
          </w:p>
        </w:tc>
      </w:tr>
      <w:tr w:rsidR="00FB1DC7" w:rsidRPr="009965F1" w14:paraId="06CD2F84" w14:textId="77777777" w:rsidTr="00B27E04">
        <w:trPr>
          <w:trHeight w:val="1245"/>
        </w:trPr>
        <w:tc>
          <w:tcPr>
            <w:tcW w:w="5308" w:type="dxa"/>
            <w:gridSpan w:val="11"/>
            <w:shd w:val="clear" w:color="auto" w:fill="FFFFFF"/>
          </w:tcPr>
          <w:p w14:paraId="3C774A20" w14:textId="20DE7BEF" w:rsidR="00C74061" w:rsidRPr="00FB1DC7" w:rsidRDefault="00F21746"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Pr>
                <w:rFonts w:ascii="Times New Roman" w:eastAsia="Times New Roman" w:hAnsi="Times New Roman" w:cs="Arial"/>
                <w:color w:val="000000" w:themeColor="text1"/>
                <w:sz w:val="20"/>
                <w:szCs w:val="20"/>
                <w:lang w:val="pl-PL" w:eastAsia="pl-PL"/>
              </w:rPr>
              <w:t xml:space="preserve"> </w:t>
            </w:r>
            <w:r w:rsidR="00C74061" w:rsidRPr="00FB1DC7">
              <w:rPr>
                <w:rFonts w:ascii="Times New Roman" w:eastAsia="Times New Roman" w:hAnsi="Times New Roman" w:cs="Arial"/>
                <w:color w:val="000000" w:themeColor="text1"/>
                <w:sz w:val="20"/>
                <w:szCs w:val="20"/>
                <w:lang w:val="pl-PL" w:eastAsia="pl-PL"/>
              </w:rPr>
              <w:t>zmniejszenie liczby dokumentów</w:t>
            </w:r>
          </w:p>
          <w:p w14:paraId="4763719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zmniejszenie liczby procedur</w:t>
            </w:r>
          </w:p>
          <w:p w14:paraId="4D0957A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skrócenie czasu na załatwienie sprawy</w:t>
            </w:r>
          </w:p>
          <w:p w14:paraId="7A74FC3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inne:</w:t>
            </w: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fldChar w:fldCharType="end"/>
            </w:r>
          </w:p>
        </w:tc>
        <w:tc>
          <w:tcPr>
            <w:tcW w:w="3680" w:type="dxa"/>
            <w:gridSpan w:val="14"/>
            <w:shd w:val="clear" w:color="auto" w:fill="FFFFFF"/>
          </w:tcPr>
          <w:p w14:paraId="74FD5DB7" w14:textId="04E1D63C" w:rsidR="00C74061" w:rsidRPr="00FB1DC7" w:rsidRDefault="00F21746"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1"/>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w:t>
            </w:r>
            <w:r w:rsidR="00C74061" w:rsidRPr="00FB1DC7">
              <w:rPr>
                <w:rFonts w:ascii="Times New Roman" w:eastAsia="Times New Roman" w:hAnsi="Times New Roman" w:cs="Arial"/>
                <w:color w:val="000000" w:themeColor="text1"/>
                <w:sz w:val="20"/>
                <w:szCs w:val="20"/>
                <w:lang w:val="pl-PL" w:eastAsia="pl-PL"/>
              </w:rPr>
              <w:t>zwiększenie liczby dokumentów</w:t>
            </w:r>
          </w:p>
          <w:p w14:paraId="3701201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zwiększenie liczby procedur</w:t>
            </w:r>
          </w:p>
          <w:p w14:paraId="4139719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wydłużenie czasu na załatwienie sprawy</w:t>
            </w:r>
          </w:p>
          <w:p w14:paraId="53C6A5A3"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inne:</w:t>
            </w: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fldChar w:fldCharType="end"/>
            </w:r>
          </w:p>
        </w:tc>
      </w:tr>
      <w:tr w:rsidR="00FB1DC7" w:rsidRPr="00FB1DC7" w14:paraId="487D56A2" w14:textId="77777777" w:rsidTr="00B27E04">
        <w:trPr>
          <w:trHeight w:val="808"/>
        </w:trPr>
        <w:tc>
          <w:tcPr>
            <w:tcW w:w="5308" w:type="dxa"/>
            <w:gridSpan w:val="11"/>
            <w:shd w:val="clear" w:color="auto" w:fill="FFFFFF"/>
          </w:tcPr>
          <w:p w14:paraId="08A49181" w14:textId="2736C447" w:rsidR="00C74061" w:rsidRPr="00FB1DC7" w:rsidRDefault="00B27E04" w:rsidP="00B27E04">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lastRenderedPageBreak/>
              <w:t>W</w:t>
            </w:r>
            <w:r w:rsidR="00C74061" w:rsidRPr="00FB1DC7">
              <w:rPr>
                <w:rFonts w:ascii="Times New Roman" w:eastAsia="Times New Roman" w:hAnsi="Times New Roman" w:cs="Arial"/>
                <w:color w:val="000000" w:themeColor="text1"/>
                <w:sz w:val="20"/>
                <w:szCs w:val="20"/>
                <w:lang w:val="pl-PL" w:eastAsia="pl-PL"/>
              </w:rPr>
              <w:t xml:space="preserve">prowadzane obciążenia są przystosowane do ich elektronizacji. </w:t>
            </w:r>
          </w:p>
        </w:tc>
        <w:tc>
          <w:tcPr>
            <w:tcW w:w="3680" w:type="dxa"/>
            <w:gridSpan w:val="14"/>
            <w:shd w:val="clear" w:color="auto" w:fill="FFFFFF"/>
          </w:tcPr>
          <w:p w14:paraId="2C6EBE55"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1"/>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tak</w:t>
            </w:r>
          </w:p>
          <w:p w14:paraId="2F888CC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nie</w:t>
            </w:r>
          </w:p>
          <w:p w14:paraId="248CCC1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 nie dotyczy</w:t>
            </w:r>
          </w:p>
        </w:tc>
      </w:tr>
      <w:tr w:rsidR="00FB1DC7" w:rsidRPr="009965F1" w14:paraId="15171753" w14:textId="77777777" w:rsidTr="00B27E04">
        <w:trPr>
          <w:trHeight w:val="281"/>
        </w:trPr>
        <w:tc>
          <w:tcPr>
            <w:tcW w:w="8988" w:type="dxa"/>
            <w:gridSpan w:val="25"/>
            <w:shd w:val="clear" w:color="auto" w:fill="FFFFFF"/>
          </w:tcPr>
          <w:p w14:paraId="0B715002" w14:textId="62B07791" w:rsidR="00C74061" w:rsidRPr="00FB1DC7" w:rsidRDefault="00C74061" w:rsidP="009965F1">
            <w:pPr>
              <w:pStyle w:val="ODNONIKtreodnonika"/>
            </w:pPr>
            <w:r w:rsidRPr="00FB1DC7">
              <w:t>Komentarz:</w:t>
            </w:r>
            <w:r w:rsidR="00F21746">
              <w:t xml:space="preserve"> Ustawa</w:t>
            </w:r>
            <w:r w:rsidR="00F21746" w:rsidRPr="00F21746">
              <w:t xml:space="preserve"> z dnia 1 marca 2018 r. o zmianie niektórych ustaw w związku z wprowadzeniem e-recepty</w:t>
            </w:r>
            <w:r w:rsidR="00F21746">
              <w:t xml:space="preserve"> przesądziła o prowadzeniu nowych rodzajów ewidencji - zapotrzebowań i</w:t>
            </w:r>
            <w:r w:rsidR="00F21746" w:rsidRPr="00F21746">
              <w:t xml:space="preserve"> zrealizowanych </w:t>
            </w:r>
            <w:r w:rsidR="00F21746">
              <w:t>zapotrzebowań</w:t>
            </w:r>
            <w:r w:rsidRPr="00FB1DC7">
              <w:t>.</w:t>
            </w:r>
          </w:p>
        </w:tc>
      </w:tr>
      <w:tr w:rsidR="00FB1DC7" w:rsidRPr="00FB1DC7" w14:paraId="72D3F550" w14:textId="77777777" w:rsidTr="00B27E04">
        <w:trPr>
          <w:trHeight w:val="142"/>
        </w:trPr>
        <w:tc>
          <w:tcPr>
            <w:tcW w:w="8988" w:type="dxa"/>
            <w:gridSpan w:val="25"/>
            <w:shd w:val="clear" w:color="auto" w:fill="99CCFF"/>
          </w:tcPr>
          <w:p w14:paraId="31E68047"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9.</w:t>
            </w:r>
            <w:r w:rsidRPr="00FB1DC7">
              <w:rPr>
                <w:rFonts w:ascii="Times New Roman" w:eastAsia="Times New Roman" w:hAnsi="Times New Roman" w:cs="Arial"/>
                <w:b/>
                <w:color w:val="000000" w:themeColor="text1"/>
                <w:sz w:val="20"/>
                <w:szCs w:val="20"/>
                <w:lang w:val="pl-PL" w:eastAsia="pl-PL"/>
              </w:rPr>
              <w:tab/>
              <w:t xml:space="preserve">Wpływ na rynek pracy </w:t>
            </w:r>
          </w:p>
        </w:tc>
      </w:tr>
      <w:tr w:rsidR="00FB1DC7" w:rsidRPr="00FB1DC7" w14:paraId="15DD6149" w14:textId="77777777" w:rsidTr="00B27E04">
        <w:trPr>
          <w:trHeight w:val="142"/>
        </w:trPr>
        <w:tc>
          <w:tcPr>
            <w:tcW w:w="8988" w:type="dxa"/>
            <w:gridSpan w:val="25"/>
            <w:shd w:val="clear" w:color="auto" w:fill="auto"/>
          </w:tcPr>
          <w:p w14:paraId="4876EFE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Nie dotyczy.</w:t>
            </w:r>
          </w:p>
        </w:tc>
      </w:tr>
      <w:tr w:rsidR="00FB1DC7" w:rsidRPr="00FB1DC7" w14:paraId="6E3B95E3" w14:textId="77777777" w:rsidTr="00B27E04">
        <w:trPr>
          <w:trHeight w:val="142"/>
        </w:trPr>
        <w:tc>
          <w:tcPr>
            <w:tcW w:w="8988" w:type="dxa"/>
            <w:gridSpan w:val="25"/>
            <w:shd w:val="clear" w:color="auto" w:fill="99CCFF"/>
          </w:tcPr>
          <w:p w14:paraId="68E9D920"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10.</w:t>
            </w:r>
            <w:r w:rsidRPr="00FB1DC7">
              <w:rPr>
                <w:rFonts w:ascii="Times New Roman" w:eastAsia="Times New Roman" w:hAnsi="Times New Roman" w:cs="Arial"/>
                <w:b/>
                <w:color w:val="000000" w:themeColor="text1"/>
                <w:sz w:val="20"/>
                <w:szCs w:val="20"/>
                <w:lang w:val="pl-PL" w:eastAsia="pl-PL"/>
              </w:rPr>
              <w:tab/>
              <w:t>Wpływ na pozostałe obszary</w:t>
            </w:r>
          </w:p>
        </w:tc>
      </w:tr>
      <w:tr w:rsidR="00FB1DC7" w:rsidRPr="00FB1DC7" w14:paraId="0A5CFE2E" w14:textId="77777777" w:rsidTr="00B27E04">
        <w:trPr>
          <w:trHeight w:val="750"/>
        </w:trPr>
        <w:tc>
          <w:tcPr>
            <w:tcW w:w="3743" w:type="dxa"/>
            <w:gridSpan w:val="6"/>
            <w:shd w:val="clear" w:color="auto" w:fill="FFFFFF"/>
          </w:tcPr>
          <w:p w14:paraId="7EF2099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środowisko naturalne</w:t>
            </w:r>
          </w:p>
          <w:p w14:paraId="2665F34B"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sytuacja i rozwój regionalny</w:t>
            </w:r>
          </w:p>
          <w:p w14:paraId="30334237"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 xml:space="preserve">inne: </w:t>
            </w: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B1DC7">
              <w:rPr>
                <w:rFonts w:ascii="Times New Roman" w:eastAsia="Times New Roman" w:hAnsi="Times New Roman" w:cs="Arial"/>
                <w:color w:val="000000" w:themeColor="text1"/>
                <w:sz w:val="20"/>
                <w:szCs w:val="20"/>
                <w:lang w:val="pl-PL" w:eastAsia="pl-PL"/>
              </w:rPr>
              <w:instrText xml:space="preserve"> FORMTEXT </w:instrText>
            </w:r>
            <w:r w:rsidRPr="00FB1DC7">
              <w:rPr>
                <w:rFonts w:ascii="Times New Roman" w:eastAsia="Times New Roman" w:hAnsi="Times New Roman" w:cs="Arial"/>
                <w:color w:val="000000" w:themeColor="text1"/>
                <w:sz w:val="20"/>
                <w:szCs w:val="20"/>
                <w:lang w:val="pl-PL" w:eastAsia="pl-PL"/>
              </w:rPr>
            </w:r>
            <w:r w:rsidRPr="00FB1DC7">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t> </w:t>
            </w:r>
            <w:r w:rsidRPr="00FB1DC7">
              <w:rPr>
                <w:rFonts w:ascii="Times New Roman" w:eastAsia="Times New Roman" w:hAnsi="Times New Roman" w:cs="Arial"/>
                <w:color w:val="000000" w:themeColor="text1"/>
                <w:sz w:val="20"/>
                <w:szCs w:val="20"/>
                <w:lang w:val="pl-PL" w:eastAsia="pl-PL"/>
              </w:rPr>
              <w:fldChar w:fldCharType="end"/>
            </w:r>
          </w:p>
        </w:tc>
        <w:tc>
          <w:tcPr>
            <w:tcW w:w="1985" w:type="dxa"/>
            <w:gridSpan w:val="8"/>
            <w:shd w:val="clear" w:color="auto" w:fill="FFFFFF"/>
          </w:tcPr>
          <w:p w14:paraId="397FF3C6"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demografia</w:t>
            </w:r>
          </w:p>
          <w:p w14:paraId="7CB7CAD1"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mienie państwowe</w:t>
            </w:r>
          </w:p>
        </w:tc>
        <w:tc>
          <w:tcPr>
            <w:tcW w:w="3260" w:type="dxa"/>
            <w:gridSpan w:val="11"/>
            <w:shd w:val="clear" w:color="auto" w:fill="FFFFFF"/>
          </w:tcPr>
          <w:p w14:paraId="31ECB69A"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Wybór1"/>
                  <w:enabled/>
                  <w:calcOnExit w:val="0"/>
                  <w:checkBox>
                    <w:sizeAuto/>
                    <w:default w:val="0"/>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informatyzacja</w:t>
            </w:r>
          </w:p>
          <w:p w14:paraId="61260364"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fldChar w:fldCharType="begin">
                <w:ffData>
                  <w:name w:val=""/>
                  <w:enabled/>
                  <w:calcOnExit w:val="0"/>
                  <w:checkBox>
                    <w:sizeAuto/>
                    <w:default w:val="1"/>
                  </w:checkBox>
                </w:ffData>
              </w:fldChar>
            </w:r>
            <w:r w:rsidRPr="00FB1DC7">
              <w:rPr>
                <w:rFonts w:ascii="Times New Roman" w:eastAsia="Times New Roman" w:hAnsi="Times New Roman" w:cs="Arial"/>
                <w:color w:val="000000" w:themeColor="text1"/>
                <w:sz w:val="20"/>
                <w:szCs w:val="20"/>
                <w:lang w:val="pl-PL" w:eastAsia="pl-PL"/>
              </w:rPr>
              <w:instrText xml:space="preserve"> FORMCHECKBOX </w:instrText>
            </w:r>
            <w:r w:rsidR="00673CB6">
              <w:rPr>
                <w:rFonts w:ascii="Times New Roman" w:eastAsia="Times New Roman" w:hAnsi="Times New Roman" w:cs="Arial"/>
                <w:color w:val="000000" w:themeColor="text1"/>
                <w:sz w:val="20"/>
                <w:szCs w:val="20"/>
                <w:lang w:val="pl-PL" w:eastAsia="pl-PL"/>
              </w:rPr>
            </w:r>
            <w:r w:rsidR="00673CB6">
              <w:rPr>
                <w:rFonts w:ascii="Times New Roman" w:eastAsia="Times New Roman" w:hAnsi="Times New Roman" w:cs="Arial"/>
                <w:color w:val="000000" w:themeColor="text1"/>
                <w:sz w:val="20"/>
                <w:szCs w:val="20"/>
                <w:lang w:val="pl-PL" w:eastAsia="pl-PL"/>
              </w:rPr>
              <w:fldChar w:fldCharType="separate"/>
            </w:r>
            <w:r w:rsidRPr="00FB1DC7">
              <w:rPr>
                <w:rFonts w:ascii="Times New Roman" w:eastAsia="Times New Roman" w:hAnsi="Times New Roman" w:cs="Arial"/>
                <w:color w:val="000000" w:themeColor="text1"/>
                <w:sz w:val="20"/>
                <w:szCs w:val="20"/>
                <w:lang w:val="pl-PL" w:eastAsia="pl-PL"/>
              </w:rPr>
              <w:fldChar w:fldCharType="end"/>
            </w:r>
            <w:r w:rsidRPr="00FB1DC7">
              <w:rPr>
                <w:rFonts w:ascii="Times New Roman" w:eastAsia="Times New Roman" w:hAnsi="Times New Roman" w:cs="Arial"/>
                <w:color w:val="000000" w:themeColor="text1"/>
                <w:sz w:val="20"/>
                <w:szCs w:val="20"/>
                <w:lang w:val="pl-PL" w:eastAsia="pl-PL"/>
              </w:rPr>
              <w:t>zdrowie</w:t>
            </w:r>
          </w:p>
        </w:tc>
      </w:tr>
      <w:tr w:rsidR="00FB1DC7" w:rsidRPr="009965F1" w14:paraId="0E639379" w14:textId="77777777" w:rsidTr="005D33BE">
        <w:trPr>
          <w:trHeight w:val="390"/>
        </w:trPr>
        <w:tc>
          <w:tcPr>
            <w:tcW w:w="2042" w:type="dxa"/>
            <w:shd w:val="clear" w:color="auto" w:fill="FFFFFF"/>
            <w:vAlign w:val="center"/>
          </w:tcPr>
          <w:p w14:paraId="2C8FDEF0"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Omówienie wpływu</w:t>
            </w:r>
          </w:p>
        </w:tc>
        <w:tc>
          <w:tcPr>
            <w:tcW w:w="6946" w:type="dxa"/>
            <w:gridSpan w:val="24"/>
            <w:shd w:val="clear" w:color="auto" w:fill="FFFFFF"/>
            <w:vAlign w:val="center"/>
          </w:tcPr>
          <w:p w14:paraId="266867D1" w14:textId="69A4378C" w:rsidR="00C74061" w:rsidRPr="00FB1DC7" w:rsidRDefault="00C74061" w:rsidP="009965F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Zwiększy się bezpieczeństwo pacjentów.</w:t>
            </w:r>
            <w:r w:rsidR="00F21746" w:rsidRPr="009965F1">
              <w:rPr>
                <w:lang w:val="pl-PL"/>
              </w:rPr>
              <w:t xml:space="preserve"> </w:t>
            </w:r>
            <w:r w:rsidR="00F21746">
              <w:rPr>
                <w:rFonts w:ascii="Times New Roman" w:eastAsia="Times New Roman" w:hAnsi="Times New Roman" w:cs="Arial"/>
                <w:color w:val="000000" w:themeColor="text1"/>
                <w:sz w:val="20"/>
                <w:szCs w:val="20"/>
                <w:lang w:val="pl-PL" w:eastAsia="pl-PL"/>
              </w:rPr>
              <w:t xml:space="preserve">Zakłada się że nowy wzór zapotrzebowania oraz prowadzenie </w:t>
            </w:r>
            <w:r w:rsidR="00F21746" w:rsidRPr="00F21746">
              <w:rPr>
                <w:rFonts w:ascii="Times New Roman" w:eastAsia="Times New Roman" w:hAnsi="Times New Roman" w:cs="Arial"/>
                <w:color w:val="000000" w:themeColor="text1"/>
                <w:sz w:val="20"/>
                <w:szCs w:val="20"/>
                <w:lang w:val="pl-PL" w:eastAsia="pl-PL"/>
              </w:rPr>
              <w:t xml:space="preserve">ewidencji zapotrzebowań, ewidencji recept farmaceutycznych i ewidencji zrealizowanych zapotrzebowań </w:t>
            </w:r>
            <w:r w:rsidR="00F21746">
              <w:rPr>
                <w:rFonts w:ascii="Times New Roman" w:eastAsia="Times New Roman" w:hAnsi="Times New Roman" w:cs="Arial"/>
                <w:color w:val="000000" w:themeColor="text1"/>
                <w:sz w:val="20"/>
                <w:szCs w:val="20"/>
                <w:lang w:val="pl-PL" w:eastAsia="pl-PL"/>
              </w:rPr>
              <w:t>będzie przeciwdziałało</w:t>
            </w:r>
            <w:r w:rsidR="00F21746" w:rsidRPr="00F21746">
              <w:rPr>
                <w:rFonts w:ascii="Times New Roman" w:eastAsia="Times New Roman" w:hAnsi="Times New Roman" w:cs="Arial"/>
                <w:color w:val="000000" w:themeColor="text1"/>
                <w:sz w:val="20"/>
                <w:szCs w:val="20"/>
                <w:lang w:val="pl-PL" w:eastAsia="pl-PL"/>
              </w:rPr>
              <w:t xml:space="preserve"> nadużyciom w zakresie realizacji zapotrzebowań i wydawania produktów leczniczych, środków spożywczych specjalnego przeznaczenia żywieniowego lub wyrobów medycznych.</w:t>
            </w:r>
          </w:p>
        </w:tc>
      </w:tr>
      <w:tr w:rsidR="00FB1DC7" w:rsidRPr="009965F1" w14:paraId="04766D94" w14:textId="77777777" w:rsidTr="00B27E04">
        <w:trPr>
          <w:trHeight w:val="142"/>
        </w:trPr>
        <w:tc>
          <w:tcPr>
            <w:tcW w:w="8988" w:type="dxa"/>
            <w:gridSpan w:val="25"/>
            <w:shd w:val="clear" w:color="auto" w:fill="99CCFF"/>
          </w:tcPr>
          <w:p w14:paraId="1D1D3491"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11.</w:t>
            </w:r>
            <w:r w:rsidRPr="00FB1DC7">
              <w:rPr>
                <w:rFonts w:ascii="Times New Roman" w:eastAsia="Times New Roman" w:hAnsi="Times New Roman" w:cs="Arial"/>
                <w:b/>
                <w:color w:val="000000" w:themeColor="text1"/>
                <w:sz w:val="20"/>
                <w:szCs w:val="20"/>
                <w:lang w:val="pl-PL" w:eastAsia="pl-PL"/>
              </w:rPr>
              <w:tab/>
              <w:t>Planowane wykonanie przepisów aktu prawnego</w:t>
            </w:r>
          </w:p>
        </w:tc>
      </w:tr>
      <w:tr w:rsidR="00FB1DC7" w:rsidRPr="009965F1" w14:paraId="68263C7A" w14:textId="77777777" w:rsidTr="00B27E04">
        <w:trPr>
          <w:trHeight w:val="142"/>
        </w:trPr>
        <w:tc>
          <w:tcPr>
            <w:tcW w:w="8988" w:type="dxa"/>
            <w:gridSpan w:val="25"/>
            <w:shd w:val="clear" w:color="auto" w:fill="FFFFFF"/>
          </w:tcPr>
          <w:p w14:paraId="4E568482" w14:textId="77777777" w:rsidR="00C74061" w:rsidRPr="00FB1DC7" w:rsidRDefault="00C74061" w:rsidP="00C74061">
            <w:pPr>
              <w:spacing w:after="0" w:line="240" w:lineRule="auto"/>
              <w:ind w:left="284" w:hanging="284"/>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Od dnia, w którym wejdą w życie przepisy rozporządzenia.</w:t>
            </w:r>
          </w:p>
        </w:tc>
      </w:tr>
      <w:tr w:rsidR="00FB1DC7" w:rsidRPr="009965F1" w14:paraId="5A4EFA97" w14:textId="77777777" w:rsidTr="00B27E04">
        <w:trPr>
          <w:trHeight w:val="142"/>
        </w:trPr>
        <w:tc>
          <w:tcPr>
            <w:tcW w:w="8988" w:type="dxa"/>
            <w:gridSpan w:val="25"/>
            <w:shd w:val="clear" w:color="auto" w:fill="99CCFF"/>
          </w:tcPr>
          <w:p w14:paraId="1DEAF894"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12.</w:t>
            </w:r>
            <w:r w:rsidRPr="00FB1DC7">
              <w:rPr>
                <w:rFonts w:ascii="Times New Roman" w:eastAsia="Times New Roman" w:hAnsi="Times New Roman" w:cs="Arial"/>
                <w:b/>
                <w:color w:val="000000" w:themeColor="text1"/>
                <w:sz w:val="20"/>
                <w:szCs w:val="20"/>
                <w:lang w:val="pl-PL" w:eastAsia="pl-PL"/>
              </w:rPr>
              <w:tab/>
              <w:t>W jaki sposób i kiedy nastąpi ewaluacja efektów projektu oraz jakie mierniki zostaną zastosowane?</w:t>
            </w:r>
          </w:p>
        </w:tc>
      </w:tr>
      <w:tr w:rsidR="00FB1DC7" w:rsidRPr="00FB1DC7" w14:paraId="780E7695" w14:textId="77777777" w:rsidTr="00B27E04">
        <w:trPr>
          <w:trHeight w:val="142"/>
        </w:trPr>
        <w:tc>
          <w:tcPr>
            <w:tcW w:w="8988" w:type="dxa"/>
            <w:gridSpan w:val="25"/>
            <w:shd w:val="clear" w:color="auto" w:fill="FFFFFF"/>
          </w:tcPr>
          <w:p w14:paraId="22F04EDF" w14:textId="77777777" w:rsidR="00C74061" w:rsidRPr="00FB1DC7" w:rsidRDefault="00C74061" w:rsidP="00C74061">
            <w:pPr>
              <w:spacing w:after="0" w:line="240" w:lineRule="auto"/>
              <w:jc w:val="both"/>
              <w:rPr>
                <w:rFonts w:ascii="Times New Roman" w:eastAsia="Times New Roman" w:hAnsi="Times New Roman" w:cs="Arial"/>
                <w:color w:val="000000" w:themeColor="text1"/>
                <w:sz w:val="20"/>
                <w:szCs w:val="20"/>
                <w:lang w:val="pl-PL" w:eastAsia="pl-PL"/>
              </w:rPr>
            </w:pPr>
            <w:r w:rsidRPr="00FB1DC7">
              <w:rPr>
                <w:rFonts w:ascii="Times New Roman" w:eastAsia="Times New Roman" w:hAnsi="Times New Roman" w:cs="Arial"/>
                <w:color w:val="000000" w:themeColor="text1"/>
                <w:sz w:val="20"/>
                <w:szCs w:val="20"/>
                <w:lang w:val="pl-PL" w:eastAsia="pl-PL"/>
              </w:rPr>
              <w:t xml:space="preserve">Planowany efekt zostanie osiągnięty po wejściu w życiu przepisów projektu. Brak konieczności określenia mierników. </w:t>
            </w:r>
          </w:p>
        </w:tc>
      </w:tr>
      <w:tr w:rsidR="00FB1DC7" w:rsidRPr="009965F1" w14:paraId="2F24E11C" w14:textId="77777777" w:rsidTr="00B27E04">
        <w:trPr>
          <w:trHeight w:val="142"/>
        </w:trPr>
        <w:tc>
          <w:tcPr>
            <w:tcW w:w="8988" w:type="dxa"/>
            <w:gridSpan w:val="25"/>
            <w:shd w:val="clear" w:color="auto" w:fill="99CCFF"/>
          </w:tcPr>
          <w:p w14:paraId="5DE82D76" w14:textId="77777777" w:rsidR="00C74061" w:rsidRPr="00FB1DC7" w:rsidRDefault="00C74061" w:rsidP="00C74061">
            <w:pPr>
              <w:spacing w:after="0" w:line="240" w:lineRule="auto"/>
              <w:ind w:left="284" w:hanging="284"/>
              <w:jc w:val="both"/>
              <w:rPr>
                <w:rFonts w:ascii="Times New Roman" w:eastAsia="Times New Roman" w:hAnsi="Times New Roman" w:cs="Arial"/>
                <w:b/>
                <w:color w:val="000000" w:themeColor="text1"/>
                <w:sz w:val="20"/>
                <w:szCs w:val="20"/>
                <w:lang w:val="pl-PL" w:eastAsia="pl-PL"/>
              </w:rPr>
            </w:pPr>
            <w:r w:rsidRPr="00FB1DC7">
              <w:rPr>
                <w:rFonts w:ascii="Times New Roman" w:eastAsia="Times New Roman" w:hAnsi="Times New Roman" w:cs="Arial"/>
                <w:b/>
                <w:color w:val="000000" w:themeColor="text1"/>
                <w:sz w:val="20"/>
                <w:szCs w:val="20"/>
                <w:lang w:val="pl-PL" w:eastAsia="pl-PL"/>
              </w:rPr>
              <w:t>13.</w:t>
            </w:r>
            <w:r w:rsidRPr="00FB1DC7">
              <w:rPr>
                <w:rFonts w:ascii="Times New Roman" w:eastAsia="Times New Roman" w:hAnsi="Times New Roman" w:cs="Arial"/>
                <w:b/>
                <w:color w:val="000000" w:themeColor="text1"/>
                <w:sz w:val="20"/>
                <w:szCs w:val="20"/>
                <w:lang w:val="pl-PL" w:eastAsia="pl-PL"/>
              </w:rPr>
              <w:tab/>
              <w:t xml:space="preserve">Załączniki (istotne dokumenty źródłowe, badania, analizy itp.) </w:t>
            </w:r>
          </w:p>
        </w:tc>
      </w:tr>
      <w:tr w:rsidR="00FB1DC7" w:rsidRPr="009965F1" w14:paraId="114415DD" w14:textId="77777777" w:rsidTr="00B27E04">
        <w:trPr>
          <w:trHeight w:val="142"/>
        </w:trPr>
        <w:tc>
          <w:tcPr>
            <w:tcW w:w="8988" w:type="dxa"/>
            <w:gridSpan w:val="25"/>
            <w:shd w:val="clear" w:color="auto" w:fill="FFFFFF"/>
          </w:tcPr>
          <w:p w14:paraId="34DCAF76" w14:textId="7B20156B" w:rsidR="00C74061" w:rsidRPr="00FB1DC7" w:rsidRDefault="00D959F7" w:rsidP="00856977">
            <w:pPr>
              <w:spacing w:after="0" w:line="240" w:lineRule="auto"/>
              <w:ind w:left="284" w:hanging="284"/>
              <w:jc w:val="both"/>
              <w:rPr>
                <w:rFonts w:ascii="Times New Roman" w:eastAsia="Times New Roman" w:hAnsi="Times New Roman" w:cs="Arial"/>
                <w:color w:val="000000" w:themeColor="text1"/>
                <w:sz w:val="20"/>
                <w:szCs w:val="20"/>
                <w:lang w:val="pl-PL" w:eastAsia="pl-PL"/>
              </w:rPr>
            </w:pPr>
            <w:r>
              <w:rPr>
                <w:rFonts w:ascii="Times New Roman" w:eastAsia="Times New Roman" w:hAnsi="Times New Roman" w:cs="Arial"/>
                <w:color w:val="000000" w:themeColor="text1"/>
                <w:sz w:val="20"/>
                <w:szCs w:val="20"/>
                <w:lang w:val="pl-PL" w:eastAsia="pl-PL"/>
              </w:rPr>
              <w:t>Raport z</w:t>
            </w:r>
            <w:r w:rsidRPr="00D959F7">
              <w:rPr>
                <w:rFonts w:ascii="Times New Roman" w:eastAsia="Times New Roman" w:hAnsi="Times New Roman" w:cs="Arial"/>
                <w:color w:val="000000" w:themeColor="text1"/>
                <w:sz w:val="20"/>
                <w:szCs w:val="20"/>
                <w:lang w:val="pl-PL" w:eastAsia="pl-PL"/>
              </w:rPr>
              <w:t xml:space="preserve"> konsultacji publicznych</w:t>
            </w:r>
            <w:r w:rsidR="00856977">
              <w:rPr>
                <w:rFonts w:ascii="Times New Roman" w:eastAsia="Times New Roman" w:hAnsi="Times New Roman" w:cs="Arial"/>
                <w:color w:val="000000" w:themeColor="text1"/>
                <w:sz w:val="20"/>
                <w:szCs w:val="20"/>
                <w:lang w:val="pl-PL" w:eastAsia="pl-PL"/>
              </w:rPr>
              <w:t xml:space="preserve"> oraz opiniowania</w:t>
            </w:r>
            <w:r w:rsidRPr="00D959F7">
              <w:rPr>
                <w:rFonts w:ascii="Times New Roman" w:eastAsia="Times New Roman" w:hAnsi="Times New Roman" w:cs="Arial"/>
                <w:color w:val="000000" w:themeColor="text1"/>
                <w:sz w:val="20"/>
                <w:szCs w:val="20"/>
                <w:lang w:val="pl-PL" w:eastAsia="pl-PL"/>
              </w:rPr>
              <w:t xml:space="preserve"> </w:t>
            </w:r>
            <w:r>
              <w:rPr>
                <w:rFonts w:ascii="Times New Roman" w:eastAsia="Times New Roman" w:hAnsi="Times New Roman" w:cs="Arial"/>
                <w:color w:val="000000" w:themeColor="text1"/>
                <w:sz w:val="20"/>
                <w:szCs w:val="20"/>
                <w:lang w:val="pl-PL" w:eastAsia="pl-PL"/>
              </w:rPr>
              <w:t>projektu rozporządzenia</w:t>
            </w:r>
            <w:r w:rsidR="00C74061" w:rsidRPr="00FB1DC7">
              <w:rPr>
                <w:rFonts w:ascii="Times New Roman" w:eastAsia="Times New Roman" w:hAnsi="Times New Roman" w:cs="Arial"/>
                <w:color w:val="000000" w:themeColor="text1"/>
                <w:sz w:val="20"/>
                <w:szCs w:val="20"/>
                <w:lang w:val="pl-PL" w:eastAsia="pl-PL"/>
              </w:rPr>
              <w:t>.</w:t>
            </w:r>
          </w:p>
        </w:tc>
      </w:tr>
    </w:tbl>
    <w:p w14:paraId="3315BE65" w14:textId="77777777" w:rsidR="00E471AA" w:rsidRPr="009965F1" w:rsidRDefault="00E471AA">
      <w:pPr>
        <w:rPr>
          <w:color w:val="000000" w:themeColor="text1"/>
          <w:lang w:val="pl-PL"/>
        </w:rPr>
      </w:pPr>
    </w:p>
    <w:sectPr w:rsidR="00E471AA" w:rsidRPr="009965F1" w:rsidSect="00A8160E">
      <w:headerReference w:type="default" r:id="rId11"/>
      <w:headerReference w:type="first" r:id="rId12"/>
      <w:footnotePr>
        <w:numRestart w:val="eachSect"/>
      </w:footnotePr>
      <w:pgSz w:w="11906" w:h="16838"/>
      <w:pgMar w:top="1440"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C91E" w14:textId="77777777" w:rsidR="00673CB6" w:rsidRDefault="00673CB6" w:rsidP="00C74061">
      <w:pPr>
        <w:spacing w:after="0" w:line="240" w:lineRule="auto"/>
      </w:pPr>
      <w:r>
        <w:separator/>
      </w:r>
    </w:p>
  </w:endnote>
  <w:endnote w:type="continuationSeparator" w:id="0">
    <w:p w14:paraId="0A91E916" w14:textId="77777777" w:rsidR="00673CB6" w:rsidRDefault="00673CB6" w:rsidP="00C7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DE321" w14:textId="77777777" w:rsidR="00673CB6" w:rsidRDefault="00673CB6" w:rsidP="00C74061">
      <w:pPr>
        <w:spacing w:after="0" w:line="240" w:lineRule="auto"/>
      </w:pPr>
      <w:r>
        <w:separator/>
      </w:r>
    </w:p>
  </w:footnote>
  <w:footnote w:type="continuationSeparator" w:id="0">
    <w:p w14:paraId="5B43FC83" w14:textId="77777777" w:rsidR="00673CB6" w:rsidRDefault="00673CB6" w:rsidP="00C74061">
      <w:pPr>
        <w:spacing w:after="0" w:line="240" w:lineRule="auto"/>
      </w:pPr>
      <w:r>
        <w:continuationSeparator/>
      </w:r>
    </w:p>
  </w:footnote>
  <w:footnote w:id="1">
    <w:p w14:paraId="5B493781" w14:textId="6A0BCA98" w:rsidR="00A261AA" w:rsidRPr="00746811" w:rsidRDefault="00A261AA" w:rsidP="00C74061">
      <w:pPr>
        <w:pStyle w:val="ODNONIKtreodnonika"/>
      </w:pPr>
      <w:r>
        <w:rPr>
          <w:rStyle w:val="Odwoanieprzypisudolnego"/>
        </w:rPr>
        <w:footnoteRef/>
      </w:r>
      <w:r>
        <w:rPr>
          <w:rStyle w:val="IGindeksgrny"/>
        </w:rPr>
        <w:t>)</w:t>
      </w:r>
      <w:r>
        <w:tab/>
      </w:r>
      <w:r w:rsidRPr="00776410">
        <w:t xml:space="preserve">Minister Zdrowia kieruje działem administracji rządowej – zdrowie, na podstawie § 1 ust. 2 rozporządzenia Prezesa Rady Ministrów z dnia </w:t>
      </w:r>
      <w:r>
        <w:t xml:space="preserve">10 stycznia 2018 </w:t>
      </w:r>
      <w:r w:rsidRPr="00776410">
        <w:t>r. w sprawie szczegółowego zakresu działania Ministra Zdrowia</w:t>
      </w:r>
      <w:r>
        <w:t xml:space="preserve"> </w:t>
      </w:r>
      <w:r w:rsidRPr="00CB6D17">
        <w:t>(Dz.</w:t>
      </w:r>
      <w:r>
        <w:t xml:space="preserve"> </w:t>
      </w:r>
      <w:r w:rsidRPr="00CB6D17">
        <w:t>U. poz. 95)</w:t>
      </w:r>
      <w:r>
        <w:t>.</w:t>
      </w:r>
    </w:p>
  </w:footnote>
  <w:footnote w:id="2">
    <w:p w14:paraId="1ABBE08A" w14:textId="18D64DF3" w:rsidR="00A261AA" w:rsidRDefault="00A261AA" w:rsidP="00A261AA">
      <w:pPr>
        <w:pStyle w:val="ODNONIKtreodnonika"/>
      </w:pPr>
      <w:r>
        <w:rPr>
          <w:rStyle w:val="Odwoanieprzypisudolnego"/>
        </w:rPr>
        <w:t>2)</w:t>
      </w:r>
      <w:r>
        <w:t xml:space="preserve"> </w:t>
      </w:r>
      <w:r>
        <w:tab/>
      </w:r>
      <w:r w:rsidRPr="00F845F7">
        <w:t>Zmiany tekstu jednolitego wymienionej ustawy zostały ogłoszone w Dz. U. z 2018 r. poz. 65</w:t>
      </w:r>
      <w:r>
        <w:t>0, 697, 1039, 1375, 1515, 1544, 1629 i 1637.</w:t>
      </w:r>
    </w:p>
  </w:footnote>
  <w:footnote w:id="3">
    <w:p w14:paraId="22E32429" w14:textId="43190014" w:rsidR="00A261AA" w:rsidRDefault="00A261AA" w:rsidP="00C74061">
      <w:pPr>
        <w:pStyle w:val="ODNONIKtreodnonika"/>
      </w:pPr>
      <w:r>
        <w:rPr>
          <w:rStyle w:val="Odwoanieprzypisudolnego"/>
        </w:rPr>
        <w:footnoteRef/>
      </w:r>
      <w:r w:rsidRPr="00863D23">
        <w:rPr>
          <w:rStyle w:val="IGindeksgrny"/>
        </w:rPr>
        <w:t>)</w:t>
      </w:r>
      <w:r>
        <w:t xml:space="preserve"> </w:t>
      </w:r>
      <w:r>
        <w:tab/>
      </w:r>
      <w:r w:rsidRPr="00863D23">
        <w:t>Niniejsze rozporządzenie było poprzedzone rozporządzeniem Ministra Zdrowia z dnia</w:t>
      </w:r>
      <w:r>
        <w:t xml:space="preserve"> </w:t>
      </w:r>
      <w:r w:rsidRPr="00863D23">
        <w:t>18 października 2002 r. w sprawie wydawania z apteki produktów leczniczych i wyrobów medyczn</w:t>
      </w:r>
      <w:r>
        <w:t xml:space="preserve">ych (Dz. U. z 2016 r. poz. 493), </w:t>
      </w:r>
      <w:r w:rsidRPr="00A41D25">
        <w:t xml:space="preserve">które </w:t>
      </w:r>
      <w:r>
        <w:t>u</w:t>
      </w:r>
      <w:r w:rsidRPr="00A41D25">
        <w:t>trac</w:t>
      </w:r>
      <w:r>
        <w:t>iło</w:t>
      </w:r>
      <w:r w:rsidRPr="00A41D25">
        <w:t xml:space="preserve"> moc z dniem </w:t>
      </w:r>
      <w:r>
        <w:t>18 kwietnia 2018 r. w związku z wejściem w</w:t>
      </w:r>
      <w:r w:rsidRPr="00A41D25">
        <w:t xml:space="preserve"> życie ustawy </w:t>
      </w:r>
      <w:r>
        <w:t xml:space="preserve">z dnia 1 marca 2018 r. </w:t>
      </w:r>
      <w:r w:rsidRPr="00A33B0F">
        <w:t>o zmianie niektórych ustaw w związku z wprowadzeniem e-recepty</w:t>
      </w:r>
      <w:r w:rsidRPr="00A41D25">
        <w:t xml:space="preserve"> (Dz. U. poz. </w:t>
      </w:r>
      <w:r>
        <w:t>697</w:t>
      </w:r>
      <w:r w:rsidRPr="00A41D2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0549" w14:textId="50CCABF8" w:rsidR="00A261AA" w:rsidRPr="00B371CC" w:rsidRDefault="00A261AA" w:rsidP="005629D8">
    <w:pPr>
      <w:pStyle w:val="Nagwek"/>
      <w:jc w:val="center"/>
    </w:pPr>
    <w:r>
      <w:t xml:space="preserve">– </w:t>
    </w:r>
    <w:r>
      <w:fldChar w:fldCharType="begin"/>
    </w:r>
    <w:r>
      <w:instrText xml:space="preserve"> PAGE  \* MERGEFORMAT </w:instrText>
    </w:r>
    <w:r>
      <w:fldChar w:fldCharType="separate"/>
    </w:r>
    <w:r w:rsidR="00DE5E8E">
      <w:rPr>
        <w:noProof/>
      </w:rPr>
      <w:t>19</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38CD" w14:textId="73448964" w:rsidR="00A261AA" w:rsidRDefault="007842FB" w:rsidP="0067487A">
    <w:pPr>
      <w:pStyle w:val="OZNPROJEKTUwskazaniedatylubwersjiprojektu"/>
      <w:tabs>
        <w:tab w:val="left" w:pos="6195"/>
        <w:tab w:val="right" w:pos="9054"/>
      </w:tabs>
    </w:pPr>
    <w:r>
      <w:t>Projekt z dnia 30</w:t>
    </w:r>
    <w:r w:rsidR="00A261AA">
      <w:t xml:space="preserve"> sierpnia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6946C5A"/>
    <w:multiLevelType w:val="hybridMultilevel"/>
    <w:tmpl w:val="F5963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1F8F5CCD"/>
    <w:multiLevelType w:val="hybridMultilevel"/>
    <w:tmpl w:val="DCC4C454"/>
    <w:lvl w:ilvl="0" w:tplc="5E22C5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4282007"/>
    <w:multiLevelType w:val="hybridMultilevel"/>
    <w:tmpl w:val="B6F2EF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2A41E7"/>
    <w:multiLevelType w:val="hybridMultilevel"/>
    <w:tmpl w:val="232EEBD0"/>
    <w:lvl w:ilvl="0" w:tplc="680E46FE">
      <w:start w:val="1"/>
      <w:numFmt w:val="decimal"/>
      <w:lvlText w:val="%1."/>
      <w:lvlJc w:val="left"/>
      <w:pPr>
        <w:tabs>
          <w:tab w:val="num" w:pos="360"/>
        </w:tabs>
        <w:ind w:left="360" w:hanging="360"/>
      </w:pPr>
      <w:rPr>
        <w:rFonts w:hint="default"/>
        <w:b/>
      </w:rPr>
    </w:lvl>
    <w:lvl w:ilvl="1" w:tplc="26E0D4D8">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EE81980"/>
    <w:multiLevelType w:val="hybridMultilevel"/>
    <w:tmpl w:val="F07ED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2">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nsid w:val="594A470D"/>
    <w:multiLevelType w:val="hybridMultilevel"/>
    <w:tmpl w:val="3BB4E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8">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1">
    <w:nsid w:val="75133C43"/>
    <w:multiLevelType w:val="hybridMultilevel"/>
    <w:tmpl w:val="406265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3">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0"/>
  </w:num>
  <w:num w:numId="3">
    <w:abstractNumId w:val="42"/>
  </w:num>
  <w:num w:numId="4">
    <w:abstractNumId w:val="37"/>
  </w:num>
  <w:num w:numId="5">
    <w:abstractNumId w:val="14"/>
  </w:num>
  <w:num w:numId="6">
    <w:abstractNumId w:val="10"/>
  </w:num>
  <w:num w:numId="7">
    <w:abstractNumId w:val="16"/>
  </w:num>
  <w:num w:numId="8">
    <w:abstractNumId w:val="31"/>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9"/>
  </w:num>
  <w:num w:numId="21">
    <w:abstractNumId w:val="30"/>
  </w:num>
  <w:num w:numId="22">
    <w:abstractNumId w:val="43"/>
  </w:num>
  <w:num w:numId="23">
    <w:abstractNumId w:val="38"/>
  </w:num>
  <w:num w:numId="24">
    <w:abstractNumId w:val="21"/>
  </w:num>
  <w:num w:numId="25">
    <w:abstractNumId w:val="11"/>
  </w:num>
  <w:num w:numId="26">
    <w:abstractNumId w:val="36"/>
  </w:num>
  <w:num w:numId="27">
    <w:abstractNumId w:val="22"/>
  </w:num>
  <w:num w:numId="28">
    <w:abstractNumId w:val="19"/>
  </w:num>
  <w:num w:numId="29">
    <w:abstractNumId w:val="24"/>
  </w:num>
  <w:num w:numId="30">
    <w:abstractNumId w:val="32"/>
  </w:num>
  <w:num w:numId="31">
    <w:abstractNumId w:val="28"/>
  </w:num>
  <w:num w:numId="32">
    <w:abstractNumId w:val="13"/>
  </w:num>
  <w:num w:numId="33">
    <w:abstractNumId w:val="34"/>
  </w:num>
  <w:num w:numId="34">
    <w:abstractNumId w:val="33"/>
  </w:num>
  <w:num w:numId="35">
    <w:abstractNumId w:val="23"/>
  </w:num>
  <w:num w:numId="36">
    <w:abstractNumId w:val="40"/>
  </w:num>
  <w:num w:numId="37">
    <w:abstractNumId w:val="12"/>
  </w:num>
  <w:num w:numId="38">
    <w:abstractNumId w:val="27"/>
  </w:num>
  <w:num w:numId="39">
    <w:abstractNumId w:val="26"/>
  </w:num>
  <w:num w:numId="40">
    <w:abstractNumId w:val="17"/>
  </w:num>
  <w:num w:numId="41">
    <w:abstractNumId w:val="15"/>
  </w:num>
  <w:num w:numId="42">
    <w:abstractNumId w:val="29"/>
  </w:num>
  <w:num w:numId="43">
    <w:abstractNumId w:val="3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61"/>
    <w:rsid w:val="00000FC8"/>
    <w:rsid w:val="00006DE0"/>
    <w:rsid w:val="00022F00"/>
    <w:rsid w:val="00025770"/>
    <w:rsid w:val="00030FE0"/>
    <w:rsid w:val="00034256"/>
    <w:rsid w:val="00052C81"/>
    <w:rsid w:val="000560FC"/>
    <w:rsid w:val="0006069B"/>
    <w:rsid w:val="000644E9"/>
    <w:rsid w:val="0007239E"/>
    <w:rsid w:val="00072634"/>
    <w:rsid w:val="00094906"/>
    <w:rsid w:val="000A6B1E"/>
    <w:rsid w:val="000B3C1B"/>
    <w:rsid w:val="000D2280"/>
    <w:rsid w:val="000E36A9"/>
    <w:rsid w:val="000E400C"/>
    <w:rsid w:val="00101072"/>
    <w:rsid w:val="001143DF"/>
    <w:rsid w:val="00117A33"/>
    <w:rsid w:val="001465B0"/>
    <w:rsid w:val="00150AA6"/>
    <w:rsid w:val="001536AF"/>
    <w:rsid w:val="00157E58"/>
    <w:rsid w:val="00161C6B"/>
    <w:rsid w:val="00166749"/>
    <w:rsid w:val="00166E45"/>
    <w:rsid w:val="00176ABE"/>
    <w:rsid w:val="001907DA"/>
    <w:rsid w:val="00192DDE"/>
    <w:rsid w:val="001A6B1C"/>
    <w:rsid w:val="001C7203"/>
    <w:rsid w:val="001D06A3"/>
    <w:rsid w:val="001D18BE"/>
    <w:rsid w:val="001D51C6"/>
    <w:rsid w:val="001F5215"/>
    <w:rsid w:val="002177C1"/>
    <w:rsid w:val="00227AFF"/>
    <w:rsid w:val="0024338A"/>
    <w:rsid w:val="002542F1"/>
    <w:rsid w:val="00257212"/>
    <w:rsid w:val="00271AAB"/>
    <w:rsid w:val="002927D7"/>
    <w:rsid w:val="00293F30"/>
    <w:rsid w:val="00294018"/>
    <w:rsid w:val="002A323F"/>
    <w:rsid w:val="002B0182"/>
    <w:rsid w:val="002D15AC"/>
    <w:rsid w:val="002E3C0F"/>
    <w:rsid w:val="002E6CC6"/>
    <w:rsid w:val="002E6E64"/>
    <w:rsid w:val="002E77F1"/>
    <w:rsid w:val="0030173B"/>
    <w:rsid w:val="0030631B"/>
    <w:rsid w:val="003259CC"/>
    <w:rsid w:val="00334E00"/>
    <w:rsid w:val="00342B82"/>
    <w:rsid w:val="0034511A"/>
    <w:rsid w:val="00345641"/>
    <w:rsid w:val="00352963"/>
    <w:rsid w:val="0035435E"/>
    <w:rsid w:val="003628AF"/>
    <w:rsid w:val="00366B07"/>
    <w:rsid w:val="00372D27"/>
    <w:rsid w:val="00375B13"/>
    <w:rsid w:val="00377E27"/>
    <w:rsid w:val="0038280B"/>
    <w:rsid w:val="00396590"/>
    <w:rsid w:val="003A0D94"/>
    <w:rsid w:val="003B1B4D"/>
    <w:rsid w:val="003B1E95"/>
    <w:rsid w:val="003B5875"/>
    <w:rsid w:val="003C40A3"/>
    <w:rsid w:val="003C4521"/>
    <w:rsid w:val="003D6AA2"/>
    <w:rsid w:val="0040112B"/>
    <w:rsid w:val="00401DAA"/>
    <w:rsid w:val="0040417B"/>
    <w:rsid w:val="004161DA"/>
    <w:rsid w:val="0041641D"/>
    <w:rsid w:val="00416AF1"/>
    <w:rsid w:val="0042003C"/>
    <w:rsid w:val="00426841"/>
    <w:rsid w:val="00430A48"/>
    <w:rsid w:val="00435798"/>
    <w:rsid w:val="00437BE9"/>
    <w:rsid w:val="004443FD"/>
    <w:rsid w:val="00446F96"/>
    <w:rsid w:val="004522A4"/>
    <w:rsid w:val="00456C0B"/>
    <w:rsid w:val="00457BD9"/>
    <w:rsid w:val="0048044A"/>
    <w:rsid w:val="00494DBF"/>
    <w:rsid w:val="00497308"/>
    <w:rsid w:val="004A5581"/>
    <w:rsid w:val="004B385B"/>
    <w:rsid w:val="004C0BCD"/>
    <w:rsid w:val="004C5693"/>
    <w:rsid w:val="004D03ED"/>
    <w:rsid w:val="004D14B4"/>
    <w:rsid w:val="004D2391"/>
    <w:rsid w:val="004D6A5B"/>
    <w:rsid w:val="004E46AA"/>
    <w:rsid w:val="004F4A2D"/>
    <w:rsid w:val="004F4BEC"/>
    <w:rsid w:val="004F50AB"/>
    <w:rsid w:val="005316C4"/>
    <w:rsid w:val="005377F4"/>
    <w:rsid w:val="005459A6"/>
    <w:rsid w:val="00550304"/>
    <w:rsid w:val="005629D8"/>
    <w:rsid w:val="00564ADB"/>
    <w:rsid w:val="00570A18"/>
    <w:rsid w:val="0058063C"/>
    <w:rsid w:val="00582468"/>
    <w:rsid w:val="005853E9"/>
    <w:rsid w:val="00590008"/>
    <w:rsid w:val="00592E5F"/>
    <w:rsid w:val="005961BE"/>
    <w:rsid w:val="00596AB7"/>
    <w:rsid w:val="005D1970"/>
    <w:rsid w:val="005D33BE"/>
    <w:rsid w:val="005E19D8"/>
    <w:rsid w:val="005E1E08"/>
    <w:rsid w:val="005F3BDE"/>
    <w:rsid w:val="0060404D"/>
    <w:rsid w:val="00605B57"/>
    <w:rsid w:val="00636FDB"/>
    <w:rsid w:val="00653604"/>
    <w:rsid w:val="006565C9"/>
    <w:rsid w:val="00665A58"/>
    <w:rsid w:val="00673CB6"/>
    <w:rsid w:val="0067487A"/>
    <w:rsid w:val="006802F1"/>
    <w:rsid w:val="00680EAF"/>
    <w:rsid w:val="006943A7"/>
    <w:rsid w:val="006955F7"/>
    <w:rsid w:val="00697F4D"/>
    <w:rsid w:val="006B3283"/>
    <w:rsid w:val="006C4140"/>
    <w:rsid w:val="006D03A4"/>
    <w:rsid w:val="006E04EE"/>
    <w:rsid w:val="006F13C0"/>
    <w:rsid w:val="00701989"/>
    <w:rsid w:val="00704996"/>
    <w:rsid w:val="007112BC"/>
    <w:rsid w:val="00713B3E"/>
    <w:rsid w:val="0071401F"/>
    <w:rsid w:val="007146AC"/>
    <w:rsid w:val="00716DF0"/>
    <w:rsid w:val="00723E35"/>
    <w:rsid w:val="00736E33"/>
    <w:rsid w:val="007502C1"/>
    <w:rsid w:val="007523D6"/>
    <w:rsid w:val="007706FD"/>
    <w:rsid w:val="00770852"/>
    <w:rsid w:val="00781C7D"/>
    <w:rsid w:val="00782060"/>
    <w:rsid w:val="007842FB"/>
    <w:rsid w:val="00796049"/>
    <w:rsid w:val="007A6230"/>
    <w:rsid w:val="007A707B"/>
    <w:rsid w:val="007C29BA"/>
    <w:rsid w:val="007C2A0F"/>
    <w:rsid w:val="007C43F0"/>
    <w:rsid w:val="007D0657"/>
    <w:rsid w:val="007F0D85"/>
    <w:rsid w:val="008003E0"/>
    <w:rsid w:val="00801ECA"/>
    <w:rsid w:val="00806272"/>
    <w:rsid w:val="008134FF"/>
    <w:rsid w:val="008259EB"/>
    <w:rsid w:val="00840DBD"/>
    <w:rsid w:val="00852B0A"/>
    <w:rsid w:val="00856977"/>
    <w:rsid w:val="00861ADD"/>
    <w:rsid w:val="008817EE"/>
    <w:rsid w:val="00882597"/>
    <w:rsid w:val="008960DF"/>
    <w:rsid w:val="00897233"/>
    <w:rsid w:val="008B102E"/>
    <w:rsid w:val="008B5AD5"/>
    <w:rsid w:val="008C051E"/>
    <w:rsid w:val="00900908"/>
    <w:rsid w:val="009057AF"/>
    <w:rsid w:val="00913D76"/>
    <w:rsid w:val="0091531C"/>
    <w:rsid w:val="009217CC"/>
    <w:rsid w:val="00933858"/>
    <w:rsid w:val="00943658"/>
    <w:rsid w:val="0094482E"/>
    <w:rsid w:val="00962D02"/>
    <w:rsid w:val="00991428"/>
    <w:rsid w:val="00992126"/>
    <w:rsid w:val="009965F1"/>
    <w:rsid w:val="009B5E9A"/>
    <w:rsid w:val="009C21B5"/>
    <w:rsid w:val="009C3497"/>
    <w:rsid w:val="009C48EA"/>
    <w:rsid w:val="009C7DC3"/>
    <w:rsid w:val="009D3AE1"/>
    <w:rsid w:val="009D7A01"/>
    <w:rsid w:val="009E285F"/>
    <w:rsid w:val="009E62FC"/>
    <w:rsid w:val="00A246B9"/>
    <w:rsid w:val="00A261AA"/>
    <w:rsid w:val="00A357E1"/>
    <w:rsid w:val="00A4491C"/>
    <w:rsid w:val="00A56070"/>
    <w:rsid w:val="00A5626D"/>
    <w:rsid w:val="00A65BB4"/>
    <w:rsid w:val="00A8160E"/>
    <w:rsid w:val="00A87657"/>
    <w:rsid w:val="00A87E16"/>
    <w:rsid w:val="00A92D3A"/>
    <w:rsid w:val="00A96C80"/>
    <w:rsid w:val="00AA7E35"/>
    <w:rsid w:val="00AC2F33"/>
    <w:rsid w:val="00AC3BA8"/>
    <w:rsid w:val="00AC660F"/>
    <w:rsid w:val="00AE3531"/>
    <w:rsid w:val="00B043A0"/>
    <w:rsid w:val="00B22957"/>
    <w:rsid w:val="00B279EB"/>
    <w:rsid w:val="00B27E04"/>
    <w:rsid w:val="00B569B5"/>
    <w:rsid w:val="00B61DEE"/>
    <w:rsid w:val="00B733E5"/>
    <w:rsid w:val="00B73492"/>
    <w:rsid w:val="00B7744C"/>
    <w:rsid w:val="00B87AF6"/>
    <w:rsid w:val="00B90611"/>
    <w:rsid w:val="00B91D3F"/>
    <w:rsid w:val="00BA29BD"/>
    <w:rsid w:val="00BD0FE0"/>
    <w:rsid w:val="00BD2425"/>
    <w:rsid w:val="00BD470B"/>
    <w:rsid w:val="00BD7176"/>
    <w:rsid w:val="00BE622D"/>
    <w:rsid w:val="00BF009D"/>
    <w:rsid w:val="00C012DB"/>
    <w:rsid w:val="00C12374"/>
    <w:rsid w:val="00C17889"/>
    <w:rsid w:val="00C402A7"/>
    <w:rsid w:val="00C613A1"/>
    <w:rsid w:val="00C74061"/>
    <w:rsid w:val="00C82841"/>
    <w:rsid w:val="00C90829"/>
    <w:rsid w:val="00C935D3"/>
    <w:rsid w:val="00CA3D2A"/>
    <w:rsid w:val="00CD2747"/>
    <w:rsid w:val="00CD69A1"/>
    <w:rsid w:val="00CD7B3B"/>
    <w:rsid w:val="00D06485"/>
    <w:rsid w:val="00D11222"/>
    <w:rsid w:val="00D249DD"/>
    <w:rsid w:val="00D304C8"/>
    <w:rsid w:val="00D46316"/>
    <w:rsid w:val="00D467FC"/>
    <w:rsid w:val="00D504E4"/>
    <w:rsid w:val="00D62522"/>
    <w:rsid w:val="00D67A90"/>
    <w:rsid w:val="00D7455E"/>
    <w:rsid w:val="00D81341"/>
    <w:rsid w:val="00D855F6"/>
    <w:rsid w:val="00D91D47"/>
    <w:rsid w:val="00D959F7"/>
    <w:rsid w:val="00DA48FA"/>
    <w:rsid w:val="00DB18B4"/>
    <w:rsid w:val="00DC053D"/>
    <w:rsid w:val="00DC4299"/>
    <w:rsid w:val="00DD5ACA"/>
    <w:rsid w:val="00DE4882"/>
    <w:rsid w:val="00DE5E8E"/>
    <w:rsid w:val="00E0003A"/>
    <w:rsid w:val="00E0461C"/>
    <w:rsid w:val="00E061FA"/>
    <w:rsid w:val="00E3749B"/>
    <w:rsid w:val="00E4206A"/>
    <w:rsid w:val="00E43161"/>
    <w:rsid w:val="00E471AA"/>
    <w:rsid w:val="00E52DA3"/>
    <w:rsid w:val="00E67796"/>
    <w:rsid w:val="00E719ED"/>
    <w:rsid w:val="00E7339C"/>
    <w:rsid w:val="00E7674C"/>
    <w:rsid w:val="00E816FF"/>
    <w:rsid w:val="00E84FBB"/>
    <w:rsid w:val="00E8527E"/>
    <w:rsid w:val="00EB499F"/>
    <w:rsid w:val="00EB70D1"/>
    <w:rsid w:val="00EB711C"/>
    <w:rsid w:val="00EC0646"/>
    <w:rsid w:val="00EC1E6F"/>
    <w:rsid w:val="00EC21E7"/>
    <w:rsid w:val="00EC28B2"/>
    <w:rsid w:val="00ED4DBF"/>
    <w:rsid w:val="00EE0146"/>
    <w:rsid w:val="00EF0DF8"/>
    <w:rsid w:val="00EF2F5A"/>
    <w:rsid w:val="00EF509D"/>
    <w:rsid w:val="00F066E1"/>
    <w:rsid w:val="00F10291"/>
    <w:rsid w:val="00F11D4E"/>
    <w:rsid w:val="00F13B98"/>
    <w:rsid w:val="00F21746"/>
    <w:rsid w:val="00F2255D"/>
    <w:rsid w:val="00F312AB"/>
    <w:rsid w:val="00F36DA5"/>
    <w:rsid w:val="00F45FC9"/>
    <w:rsid w:val="00F63C6D"/>
    <w:rsid w:val="00F67486"/>
    <w:rsid w:val="00F734D7"/>
    <w:rsid w:val="00F74AAB"/>
    <w:rsid w:val="00F869BB"/>
    <w:rsid w:val="00FA16BC"/>
    <w:rsid w:val="00FA75CA"/>
    <w:rsid w:val="00FB1DC7"/>
    <w:rsid w:val="00FB202F"/>
    <w:rsid w:val="00FC734C"/>
    <w:rsid w:val="00FD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fr-FR"/>
    </w:rPr>
  </w:style>
  <w:style w:type="paragraph" w:styleId="Nagwek1">
    <w:name w:val="heading 1"/>
    <w:basedOn w:val="Normalny"/>
    <w:next w:val="Normalny"/>
    <w:link w:val="Nagwek1Znak"/>
    <w:uiPriority w:val="99"/>
    <w:qFormat/>
    <w:rsid w:val="00C74061"/>
    <w:pPr>
      <w:keepNext/>
      <w:keepLines/>
      <w:spacing w:before="240" w:after="0"/>
      <w:outlineLvl w:val="0"/>
    </w:pPr>
    <w:rPr>
      <w:rFonts w:ascii="Cambria" w:eastAsia="Times New Roman" w:hAnsi="Cambria" w:cs="Times New Roman"/>
      <w:b/>
      <w:bCs/>
      <w:color w:val="365F91"/>
      <w:kern w:val="1"/>
      <w:sz w:val="28"/>
      <w:szCs w:val="28"/>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semiHidden/>
    <w:rsid w:val="00C74061"/>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val="pl-PL" w:eastAsia="ar-SA"/>
    </w:rPr>
  </w:style>
  <w:style w:type="numbering" w:customStyle="1" w:styleId="Bezlisty1">
    <w:name w:val="Bez listy1"/>
    <w:next w:val="Bezlisty"/>
    <w:uiPriority w:val="99"/>
    <w:semiHidden/>
    <w:unhideWhenUsed/>
    <w:rsid w:val="00C74061"/>
  </w:style>
  <w:style w:type="paragraph" w:customStyle="1" w:styleId="ZLITwPKTzmlitwpktartykuempunktem">
    <w:name w:val="Z/LIT_w_PKT – zm. lit. w pkt artykułem (punktem)"/>
    <w:basedOn w:val="LITlitera"/>
    <w:uiPriority w:val="32"/>
    <w:qFormat/>
    <w:rsid w:val="00C74061"/>
    <w:pPr>
      <w:ind w:left="1497"/>
    </w:pPr>
  </w:style>
  <w:style w:type="paragraph" w:customStyle="1" w:styleId="ZTIRwPKTzmtirwpktartykuempunktem">
    <w:name w:val="Z/TIR_w_PKT – zm. tir. w pkt artykułem (punktem)"/>
    <w:basedOn w:val="TIRtiret"/>
    <w:uiPriority w:val="33"/>
    <w:qFormat/>
    <w:rsid w:val="00C7406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74061"/>
    <w:pPr>
      <w:ind w:left="1021"/>
    </w:pPr>
  </w:style>
  <w:style w:type="paragraph" w:customStyle="1" w:styleId="2TIRpodwjnytiret">
    <w:name w:val="2TIR – podwójny tiret"/>
    <w:basedOn w:val="TIRtiret"/>
    <w:uiPriority w:val="73"/>
    <w:qFormat/>
    <w:rsid w:val="00C74061"/>
    <w:pPr>
      <w:ind w:left="1780"/>
    </w:pPr>
  </w:style>
  <w:style w:type="character" w:styleId="Odwoanieprzypisudolnego">
    <w:name w:val="footnote reference"/>
    <w:uiPriority w:val="99"/>
    <w:semiHidden/>
    <w:rsid w:val="00C74061"/>
    <w:rPr>
      <w:rFonts w:cs="Times New Roman"/>
      <w:vertAlign w:val="superscript"/>
    </w:rPr>
  </w:style>
  <w:style w:type="paragraph" w:styleId="Nagwek">
    <w:name w:val="header"/>
    <w:basedOn w:val="Normalny"/>
    <w:link w:val="NagwekZnak"/>
    <w:uiPriority w:val="99"/>
    <w:semiHidden/>
    <w:rsid w:val="00C74061"/>
    <w:pPr>
      <w:widowControl w:val="0"/>
      <w:tabs>
        <w:tab w:val="center" w:pos="4536"/>
        <w:tab w:val="right" w:pos="9072"/>
      </w:tabs>
      <w:suppressAutoHyphens/>
      <w:spacing w:after="0" w:line="360" w:lineRule="auto"/>
    </w:pPr>
    <w:rPr>
      <w:rFonts w:ascii="Times" w:eastAsia="Times New Roman" w:hAnsi="Times" w:cs="Times New Roman"/>
      <w:kern w:val="1"/>
      <w:sz w:val="24"/>
      <w:szCs w:val="24"/>
      <w:lang w:val="pl-PL" w:eastAsia="ar-SA"/>
    </w:rPr>
  </w:style>
  <w:style w:type="character" w:customStyle="1" w:styleId="NagwekZnak">
    <w:name w:val="Nagłówek Znak"/>
    <w:basedOn w:val="Domylnaczcionkaakapitu"/>
    <w:link w:val="Nagwek"/>
    <w:uiPriority w:val="99"/>
    <w:semiHidden/>
    <w:rsid w:val="00C7406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74061"/>
    <w:pPr>
      <w:widowControl w:val="0"/>
      <w:tabs>
        <w:tab w:val="center" w:pos="4536"/>
        <w:tab w:val="right" w:pos="9072"/>
      </w:tabs>
      <w:suppressAutoHyphens/>
      <w:spacing w:after="0" w:line="360" w:lineRule="auto"/>
    </w:pPr>
    <w:rPr>
      <w:rFonts w:ascii="Times" w:eastAsia="Times New Roman" w:hAnsi="Times" w:cs="Times New Roman"/>
      <w:kern w:val="1"/>
      <w:sz w:val="24"/>
      <w:szCs w:val="24"/>
      <w:lang w:val="pl-PL" w:eastAsia="ar-SA"/>
    </w:rPr>
  </w:style>
  <w:style w:type="character" w:customStyle="1" w:styleId="StopkaZnak">
    <w:name w:val="Stopka Znak"/>
    <w:basedOn w:val="Domylnaczcionkaakapitu"/>
    <w:link w:val="Stopka"/>
    <w:uiPriority w:val="99"/>
    <w:semiHidden/>
    <w:rsid w:val="00C74061"/>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C74061"/>
    <w:pPr>
      <w:widowControl w:val="0"/>
      <w:suppressAutoHyphens/>
      <w:spacing w:after="0" w:line="360" w:lineRule="auto"/>
    </w:pPr>
    <w:rPr>
      <w:rFonts w:ascii="Tahoma" w:eastAsia="Times New Roman" w:hAnsi="Tahoma" w:cs="Tahoma"/>
      <w:kern w:val="1"/>
      <w:sz w:val="24"/>
      <w:szCs w:val="16"/>
      <w:lang w:val="pl-PL" w:eastAsia="ar-SA"/>
    </w:rPr>
  </w:style>
  <w:style w:type="character" w:customStyle="1" w:styleId="TekstdymkaZnak">
    <w:name w:val="Tekst dymka Znak"/>
    <w:basedOn w:val="Domylnaczcionkaakapitu"/>
    <w:link w:val="Tekstdymka"/>
    <w:uiPriority w:val="99"/>
    <w:semiHidden/>
    <w:rsid w:val="00C74061"/>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C7406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74061"/>
    <w:pPr>
      <w:ind w:left="1497"/>
    </w:pPr>
  </w:style>
  <w:style w:type="paragraph" w:customStyle="1" w:styleId="ZTIRwLITzmtirwlitartykuempunktem">
    <w:name w:val="Z/TIR_w_LIT – zm. tir. w lit. artykułem (punktem)"/>
    <w:basedOn w:val="TIRtiret"/>
    <w:uiPriority w:val="33"/>
    <w:qFormat/>
    <w:rsid w:val="00C7406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74061"/>
  </w:style>
  <w:style w:type="character" w:customStyle="1" w:styleId="Nagwek1Znak">
    <w:name w:val="Nagłówek 1 Znak"/>
    <w:basedOn w:val="Domylnaczcionkaakapitu"/>
    <w:link w:val="Nagwek1"/>
    <w:uiPriority w:val="99"/>
    <w:semiHidden/>
    <w:rsid w:val="00C74061"/>
    <w:rPr>
      <w:rFonts w:ascii="Cambria" w:eastAsia="Times New Roman" w:hAnsi="Cambria" w:cs="Times New Roman"/>
      <w:b/>
      <w:bCs/>
      <w:color w:val="365F91"/>
      <w:kern w:val="1"/>
      <w:sz w:val="28"/>
      <w:szCs w:val="28"/>
      <w:lang w:eastAsia="ar-SA"/>
    </w:rPr>
  </w:style>
  <w:style w:type="paragraph" w:styleId="Bezodstpw">
    <w:name w:val="No Spacing"/>
    <w:uiPriority w:val="99"/>
    <w:rsid w:val="00C7406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C74061"/>
    <w:pPr>
      <w:ind w:left="1020"/>
    </w:pPr>
  </w:style>
  <w:style w:type="paragraph" w:customStyle="1" w:styleId="ZARTzmartartykuempunktem">
    <w:name w:val="Z/ART(§) – zm. art. (§) artykułem (punktem)"/>
    <w:basedOn w:val="ARTartustawynprozporzdzenia"/>
    <w:uiPriority w:val="30"/>
    <w:qFormat/>
    <w:rsid w:val="00C7406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C7406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7406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7406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74061"/>
    <w:rPr>
      <w:bCs/>
    </w:rPr>
  </w:style>
  <w:style w:type="paragraph" w:customStyle="1" w:styleId="OZNRODZAKTUtznustawalubrozporzdzenieiorganwydajcy">
    <w:name w:val="OZN_RODZ_AKTU – tzn. ustawa lub rozporządzenie i organ wydający"/>
    <w:next w:val="DATAAKTUdatauchwalenialubwydaniaaktu"/>
    <w:uiPriority w:val="5"/>
    <w:qFormat/>
    <w:rsid w:val="00C7406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C74061"/>
    <w:pPr>
      <w:spacing w:before="0"/>
    </w:pPr>
    <w:rPr>
      <w:bCs/>
    </w:rPr>
  </w:style>
  <w:style w:type="paragraph" w:customStyle="1" w:styleId="PKTpunkt">
    <w:name w:val="PKT – punkt"/>
    <w:uiPriority w:val="13"/>
    <w:qFormat/>
    <w:rsid w:val="00C74061"/>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C74061"/>
    <w:pPr>
      <w:ind w:left="0" w:firstLine="0"/>
    </w:pPr>
  </w:style>
  <w:style w:type="paragraph" w:customStyle="1" w:styleId="LITlitera">
    <w:name w:val="LIT – litera"/>
    <w:basedOn w:val="PKTpunkt"/>
    <w:uiPriority w:val="14"/>
    <w:qFormat/>
    <w:rsid w:val="00C74061"/>
    <w:pPr>
      <w:ind w:left="986" w:hanging="476"/>
    </w:pPr>
  </w:style>
  <w:style w:type="paragraph" w:customStyle="1" w:styleId="CZWSPLITczwsplnaliter">
    <w:name w:val="CZ_WSP_LIT – część wspólna liter"/>
    <w:basedOn w:val="LITlitera"/>
    <w:next w:val="USTustnpkodeksu"/>
    <w:uiPriority w:val="17"/>
    <w:qFormat/>
    <w:rsid w:val="00C74061"/>
    <w:pPr>
      <w:ind w:left="510" w:firstLine="0"/>
    </w:pPr>
    <w:rPr>
      <w:szCs w:val="24"/>
    </w:rPr>
  </w:style>
  <w:style w:type="paragraph" w:customStyle="1" w:styleId="TIRtiret">
    <w:name w:val="TIR – tiret"/>
    <w:basedOn w:val="LITlitera"/>
    <w:uiPriority w:val="15"/>
    <w:qFormat/>
    <w:rsid w:val="00C74061"/>
    <w:pPr>
      <w:ind w:left="1384" w:hanging="397"/>
    </w:pPr>
  </w:style>
  <w:style w:type="paragraph" w:customStyle="1" w:styleId="CZWSPTIRczwsplnatiret">
    <w:name w:val="CZ_WSP_TIR – część wspólna tiret"/>
    <w:basedOn w:val="TIRtiret"/>
    <w:next w:val="USTustnpkodeksu"/>
    <w:uiPriority w:val="17"/>
    <w:qFormat/>
    <w:rsid w:val="00C74061"/>
    <w:pPr>
      <w:ind w:left="987" w:firstLine="0"/>
    </w:pPr>
  </w:style>
  <w:style w:type="paragraph" w:customStyle="1" w:styleId="CYTcytatnpprzysigi">
    <w:name w:val="CYT – cytat np. przysięgi"/>
    <w:basedOn w:val="USTustnpkodeksu"/>
    <w:next w:val="USTustnpkodeksu"/>
    <w:uiPriority w:val="18"/>
    <w:qFormat/>
    <w:rsid w:val="00C7406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74061"/>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C74061"/>
  </w:style>
  <w:style w:type="paragraph" w:customStyle="1" w:styleId="ZLITCZWSPTIRwLITzmczciwsptirwlitliter">
    <w:name w:val="Z_LIT/CZ_WSP_TIR_w_LIT – zm. części wsp. tir. w lit. literą"/>
    <w:basedOn w:val="CZWSPTIRczwsplnatiret"/>
    <w:next w:val="LITlitera"/>
    <w:uiPriority w:val="51"/>
    <w:qFormat/>
    <w:rsid w:val="00C74061"/>
    <w:pPr>
      <w:ind w:left="1463"/>
    </w:pPr>
  </w:style>
  <w:style w:type="paragraph" w:customStyle="1" w:styleId="ZLITTIRwLITzmtirwlitliter">
    <w:name w:val="Z_LIT/TIR_w_LIT – zm. tir. w lit. literą"/>
    <w:basedOn w:val="TIRtiret"/>
    <w:uiPriority w:val="49"/>
    <w:qFormat/>
    <w:rsid w:val="00C74061"/>
    <w:pPr>
      <w:ind w:left="1860"/>
    </w:pPr>
  </w:style>
  <w:style w:type="paragraph" w:customStyle="1" w:styleId="TYTDZOZNoznaczenietytuulubdziau">
    <w:name w:val="TYT(DZ)_OZN – oznaczenie tytułu lub działu"/>
    <w:next w:val="Normalny"/>
    <w:uiPriority w:val="9"/>
    <w:qFormat/>
    <w:rsid w:val="00C74061"/>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7406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7406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7406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7406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74061"/>
    <w:pPr>
      <w:ind w:left="510"/>
    </w:pPr>
  </w:style>
  <w:style w:type="paragraph" w:customStyle="1" w:styleId="ZZLITzmianazmlit">
    <w:name w:val="ZZ/LIT – zmiana zm. lit."/>
    <w:basedOn w:val="ZZPKTzmianazmpkt"/>
    <w:uiPriority w:val="67"/>
    <w:qFormat/>
    <w:rsid w:val="00C74061"/>
    <w:pPr>
      <w:ind w:left="2370" w:hanging="476"/>
    </w:pPr>
  </w:style>
  <w:style w:type="paragraph" w:customStyle="1" w:styleId="ZZTIRzmianazmtir">
    <w:name w:val="ZZ/TIR – zmiana zm. tir."/>
    <w:basedOn w:val="ZZLITzmianazmlit"/>
    <w:uiPriority w:val="67"/>
    <w:qFormat/>
    <w:rsid w:val="00C7406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74061"/>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uiPriority w:val="46"/>
    <w:qFormat/>
    <w:rsid w:val="00C74061"/>
    <w:pPr>
      <w:ind w:left="987"/>
    </w:pPr>
  </w:style>
  <w:style w:type="paragraph" w:customStyle="1" w:styleId="ZLITPKTzmpktliter">
    <w:name w:val="Z_LIT/PKT – zm. pkt literą"/>
    <w:basedOn w:val="PKTpunkt"/>
    <w:uiPriority w:val="47"/>
    <w:qFormat/>
    <w:rsid w:val="00C74061"/>
    <w:pPr>
      <w:ind w:left="1497"/>
    </w:pPr>
  </w:style>
  <w:style w:type="paragraph" w:customStyle="1" w:styleId="ZZCZWSPPKTzmianazmczciwsppkt">
    <w:name w:val="ZZ/CZ_WSP_PKT – zmiana. zm. części wsp. pkt"/>
    <w:basedOn w:val="ZZARTzmianazmart"/>
    <w:next w:val="ZPKTzmpktartykuempunktem"/>
    <w:uiPriority w:val="68"/>
    <w:qFormat/>
    <w:rsid w:val="00C74061"/>
    <w:pPr>
      <w:ind w:firstLine="0"/>
    </w:pPr>
  </w:style>
  <w:style w:type="paragraph" w:customStyle="1" w:styleId="ZLITLITzmlitliter">
    <w:name w:val="Z_LIT/LIT – zm. lit. literą"/>
    <w:basedOn w:val="LITlitera"/>
    <w:uiPriority w:val="48"/>
    <w:qFormat/>
    <w:rsid w:val="00C74061"/>
    <w:pPr>
      <w:ind w:left="1463"/>
    </w:pPr>
  </w:style>
  <w:style w:type="paragraph" w:customStyle="1" w:styleId="ZLITCZWSPPKTzmczciwsppktliter">
    <w:name w:val="Z_LIT/CZ_WSP_PKT – zm. części wsp. pkt literą"/>
    <w:basedOn w:val="CZWSPLITczwsplnaliter"/>
    <w:next w:val="LITlitera"/>
    <w:uiPriority w:val="50"/>
    <w:qFormat/>
    <w:rsid w:val="00C74061"/>
    <w:pPr>
      <w:ind w:left="987"/>
    </w:pPr>
  </w:style>
  <w:style w:type="paragraph" w:customStyle="1" w:styleId="ZLITTIRzmtirliter">
    <w:name w:val="Z_LIT/TIR – zm. tir. literą"/>
    <w:basedOn w:val="TIRtiret"/>
    <w:uiPriority w:val="49"/>
    <w:qFormat/>
    <w:rsid w:val="00C74061"/>
  </w:style>
  <w:style w:type="paragraph" w:customStyle="1" w:styleId="ZZCZWSPLITwPKTzmianazmczciwsplitwpkt">
    <w:name w:val="ZZ/CZ_WSP_LIT_w_PKT – zmiana zm. części wsp. lit. w pkt"/>
    <w:basedOn w:val="ZZLITwPKTzmianazmlitwpkt"/>
    <w:uiPriority w:val="69"/>
    <w:qFormat/>
    <w:rsid w:val="00C74061"/>
    <w:pPr>
      <w:ind w:left="2404" w:firstLine="0"/>
    </w:pPr>
  </w:style>
  <w:style w:type="paragraph" w:customStyle="1" w:styleId="ZLITLITwPKTzmlitwpktliter">
    <w:name w:val="Z_LIT/LIT_w_PKT – zm. lit. w pkt literą"/>
    <w:basedOn w:val="LITlitera"/>
    <w:uiPriority w:val="48"/>
    <w:qFormat/>
    <w:rsid w:val="00C74061"/>
    <w:pPr>
      <w:ind w:left="1973"/>
    </w:pPr>
  </w:style>
  <w:style w:type="paragraph" w:customStyle="1" w:styleId="ZLITCZWSPLITwPKTzmczciwsplitwpktliter">
    <w:name w:val="Z_LIT/CZ_WSP_LIT_w_PKT – zm. części wsp. lit. w pkt literą"/>
    <w:basedOn w:val="CZWSPLITczwsplnaliter"/>
    <w:next w:val="LITlitera"/>
    <w:uiPriority w:val="51"/>
    <w:qFormat/>
    <w:rsid w:val="00C74061"/>
    <w:pPr>
      <w:ind w:left="1497"/>
    </w:pPr>
  </w:style>
  <w:style w:type="paragraph" w:customStyle="1" w:styleId="ZLITTIRwPKTzmtirwpktliter">
    <w:name w:val="Z_LIT/TIR_w_PKT – zm. tir. w pkt literą"/>
    <w:basedOn w:val="TIRtiret"/>
    <w:uiPriority w:val="49"/>
    <w:qFormat/>
    <w:rsid w:val="00C74061"/>
    <w:pPr>
      <w:ind w:left="2370"/>
    </w:pPr>
  </w:style>
  <w:style w:type="paragraph" w:customStyle="1" w:styleId="ZLITCZWSPTIRwPKTzmczciwsptirwpktliter">
    <w:name w:val="Z_LIT/CZ_WSP_TIR_w_PKT – zm. części wsp. tir. w pkt literą"/>
    <w:basedOn w:val="CZWSPTIRczwsplnatiret"/>
    <w:next w:val="LITlitera"/>
    <w:uiPriority w:val="51"/>
    <w:qFormat/>
    <w:rsid w:val="00C74061"/>
    <w:pPr>
      <w:ind w:left="1973"/>
    </w:pPr>
  </w:style>
  <w:style w:type="paragraph" w:styleId="Tekstprzypisudolnego">
    <w:name w:val="footnote text"/>
    <w:basedOn w:val="Normalny"/>
    <w:link w:val="TekstprzypisudolnegoZnak"/>
    <w:uiPriority w:val="99"/>
    <w:semiHidden/>
    <w:qFormat/>
    <w:rsid w:val="00C74061"/>
    <w:pPr>
      <w:widowControl w:val="0"/>
      <w:autoSpaceDE w:val="0"/>
      <w:autoSpaceDN w:val="0"/>
      <w:adjustRightInd w:val="0"/>
      <w:spacing w:after="0" w:line="360" w:lineRule="auto"/>
    </w:pPr>
    <w:rPr>
      <w:rFonts w:ascii="Times" w:eastAsia="Times New Roman" w:hAnsi="Times" w:cs="Times New Roman"/>
      <w:sz w:val="24"/>
      <w:szCs w:val="24"/>
      <w:lang w:val="pl-PL" w:eastAsia="pl-PL"/>
    </w:rPr>
  </w:style>
  <w:style w:type="character" w:customStyle="1" w:styleId="TekstprzypisudolnegoZnak">
    <w:name w:val="Tekst przypisu dolnego Znak"/>
    <w:basedOn w:val="Domylnaczcionkaakapitu"/>
    <w:link w:val="Tekstprzypisudolnego"/>
    <w:uiPriority w:val="99"/>
    <w:semiHidden/>
    <w:rsid w:val="00C74061"/>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C74061"/>
    <w:pPr>
      <w:ind w:left="1859"/>
    </w:pPr>
  </w:style>
  <w:style w:type="paragraph" w:customStyle="1" w:styleId="ZTIRCZWSPPKTzmczciwsppkttiret">
    <w:name w:val="Z_TIR/CZ_WSP_PKT – zm. części wsp. pkt tiret"/>
    <w:basedOn w:val="CZWSPLITczwsplnaliter"/>
    <w:next w:val="TIRtiret"/>
    <w:uiPriority w:val="58"/>
    <w:qFormat/>
    <w:rsid w:val="00C74061"/>
    <w:pPr>
      <w:ind w:left="1383"/>
    </w:pPr>
  </w:style>
  <w:style w:type="paragraph" w:customStyle="1" w:styleId="ZTIRTIRzmtirtiret">
    <w:name w:val="Z_TIR/TIR – zm. tir. tiret"/>
    <w:basedOn w:val="TIRtiret"/>
    <w:uiPriority w:val="57"/>
    <w:qFormat/>
    <w:rsid w:val="00C74061"/>
    <w:pPr>
      <w:ind w:left="1780"/>
    </w:pPr>
  </w:style>
  <w:style w:type="paragraph" w:customStyle="1" w:styleId="ZZCZWSPTIRwPKTzmianazmczciwsptirwpkt">
    <w:name w:val="ZZ/CZ_WSP_TIR_w_PKT – zmiana zm. części wsp. tir. w pkt"/>
    <w:basedOn w:val="ZZTIRwPKTzmianazmtirwpkt"/>
    <w:uiPriority w:val="70"/>
    <w:qFormat/>
    <w:rsid w:val="00C74061"/>
    <w:pPr>
      <w:ind w:left="2880" w:firstLine="0"/>
    </w:pPr>
  </w:style>
  <w:style w:type="paragraph" w:customStyle="1" w:styleId="ZZTIRwLITzmianazmtirwlit">
    <w:name w:val="ZZ/TIR_w_LIT – zmiana zm. tir. w lit."/>
    <w:basedOn w:val="ZZTIRzmianazmtir"/>
    <w:uiPriority w:val="67"/>
    <w:qFormat/>
    <w:rsid w:val="00C74061"/>
    <w:pPr>
      <w:ind w:left="2767"/>
    </w:pPr>
  </w:style>
  <w:style w:type="paragraph" w:customStyle="1" w:styleId="ZTIRTIRwLITzmtirwlittiret">
    <w:name w:val="Z_TIR/TIR_w_LIT – zm. tir. w lit. tiret"/>
    <w:basedOn w:val="TIRtiret"/>
    <w:uiPriority w:val="57"/>
    <w:qFormat/>
    <w:rsid w:val="00C74061"/>
    <w:pPr>
      <w:ind w:left="2257"/>
    </w:pPr>
  </w:style>
  <w:style w:type="paragraph" w:customStyle="1" w:styleId="ZTIRCZWSPTIRwLITzmczciwsptirwlittiret">
    <w:name w:val="Z_TIR/CZ_WSP_TIR_w_LIT – zm. części wsp. tir. w lit. tiret"/>
    <w:basedOn w:val="CZWSPTIRczwsplnatiret"/>
    <w:next w:val="TIRtiret"/>
    <w:uiPriority w:val="60"/>
    <w:qFormat/>
    <w:rsid w:val="00C74061"/>
    <w:pPr>
      <w:ind w:left="1860"/>
    </w:pPr>
  </w:style>
  <w:style w:type="paragraph" w:customStyle="1" w:styleId="CZWSP2TIRczwsplnapodwjnychtiret">
    <w:name w:val="CZ_WSP_2TIR – część wspólna podwójnych tiret"/>
    <w:basedOn w:val="CZWSPTIRczwsplnatiret"/>
    <w:next w:val="TIRtiret"/>
    <w:uiPriority w:val="73"/>
    <w:qFormat/>
    <w:rsid w:val="00C74061"/>
    <w:pPr>
      <w:ind w:left="1780"/>
    </w:pPr>
  </w:style>
  <w:style w:type="paragraph" w:customStyle="1" w:styleId="Z2TIRzmpodwtirartykuempunktem">
    <w:name w:val="Z/2TIR – zm. podw. tir. artykułem (punktem)"/>
    <w:basedOn w:val="TIRtiret"/>
    <w:uiPriority w:val="73"/>
    <w:qFormat/>
    <w:rsid w:val="00C74061"/>
    <w:pPr>
      <w:ind w:left="907"/>
    </w:pPr>
  </w:style>
  <w:style w:type="paragraph" w:customStyle="1" w:styleId="ZZCZWSPTIRwLITzmianazmczciwsptirwlit">
    <w:name w:val="ZZ/CZ_WSP_TIR_w_LIT – zmiana zm. części wsp. tir. w lit."/>
    <w:basedOn w:val="ZZTIRwLITzmianazmtirwlit"/>
    <w:uiPriority w:val="70"/>
    <w:qFormat/>
    <w:rsid w:val="00C74061"/>
    <w:pPr>
      <w:ind w:left="2370" w:firstLine="0"/>
    </w:pPr>
  </w:style>
  <w:style w:type="paragraph" w:customStyle="1" w:styleId="ZLIT2TIRzmpodwtirliter">
    <w:name w:val="Z_LIT/2TIR – zm. podw. tir. literą"/>
    <w:basedOn w:val="TIRtiret"/>
    <w:uiPriority w:val="75"/>
    <w:qFormat/>
    <w:rsid w:val="00C74061"/>
  </w:style>
  <w:style w:type="paragraph" w:customStyle="1" w:styleId="ZTIR2TIRzmpodwtirtiret">
    <w:name w:val="Z_TIR/2TIR – zm. podw. tir. tiret"/>
    <w:basedOn w:val="TIRtiret"/>
    <w:uiPriority w:val="78"/>
    <w:qFormat/>
    <w:rsid w:val="00C7406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74061"/>
    <w:pPr>
      <w:ind w:left="1780"/>
    </w:pPr>
  </w:style>
  <w:style w:type="paragraph" w:customStyle="1" w:styleId="Z2TIRwPKTzmpodwtirwpktartykuempunktem">
    <w:name w:val="Z/2TIR_w_PKT – zm. podw. tir. w pkt artykułem (punktem)"/>
    <w:basedOn w:val="TIRtiret"/>
    <w:next w:val="ZPKTzmpktartykuempunktem"/>
    <w:uiPriority w:val="74"/>
    <w:qFormat/>
    <w:rsid w:val="00C74061"/>
    <w:pPr>
      <w:ind w:left="2291"/>
    </w:pPr>
  </w:style>
  <w:style w:type="paragraph" w:customStyle="1" w:styleId="ZTIRPKTzmpkttiret">
    <w:name w:val="Z_TIR/PKT – zm. pkt tiret"/>
    <w:basedOn w:val="PKTpunkt"/>
    <w:uiPriority w:val="56"/>
    <w:qFormat/>
    <w:rsid w:val="00C74061"/>
    <w:pPr>
      <w:ind w:left="1893"/>
    </w:pPr>
  </w:style>
  <w:style w:type="paragraph" w:customStyle="1" w:styleId="ZTIRLITwPKTzmlitwpkttiret">
    <w:name w:val="Z_TIR/LIT_w_PKT – zm. lit. w pkt tiret"/>
    <w:basedOn w:val="LITlitera"/>
    <w:uiPriority w:val="57"/>
    <w:qFormat/>
    <w:rsid w:val="00C74061"/>
    <w:pPr>
      <w:ind w:left="2336"/>
    </w:pPr>
  </w:style>
  <w:style w:type="paragraph" w:customStyle="1" w:styleId="ZTIRCZWSPLITwPKTzmczciwsplitwpkttiret">
    <w:name w:val="Z_TIR/CZ_WSP_LIT_w_PKT – zm. części wsp. lit. w pkt tiret"/>
    <w:basedOn w:val="CZWSPLITczwsplnaliter"/>
    <w:uiPriority w:val="59"/>
    <w:qFormat/>
    <w:rsid w:val="00C74061"/>
    <w:pPr>
      <w:ind w:left="1860"/>
    </w:pPr>
  </w:style>
  <w:style w:type="paragraph" w:customStyle="1" w:styleId="ZTIR2TIRwLITzmpodwtirwlittiret">
    <w:name w:val="Z_TIR/2TIR_w_LIT – zm. podw. tir. w lit. tiret"/>
    <w:basedOn w:val="TIRtiret"/>
    <w:uiPriority w:val="79"/>
    <w:qFormat/>
    <w:rsid w:val="00C7406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74061"/>
    <w:pPr>
      <w:ind w:left="2257"/>
    </w:pPr>
  </w:style>
  <w:style w:type="paragraph" w:customStyle="1" w:styleId="ZTIR2TIRwTIRzmpodwtirwtirtiret">
    <w:name w:val="Z_TIR/2TIR_w_TIR – zm. podw. tir. w tir. tiret"/>
    <w:basedOn w:val="TIRtiret"/>
    <w:uiPriority w:val="78"/>
    <w:qFormat/>
    <w:rsid w:val="00C74061"/>
    <w:pPr>
      <w:ind w:left="2177"/>
    </w:pPr>
  </w:style>
  <w:style w:type="paragraph" w:customStyle="1" w:styleId="ZTIRCZWSP2TIRwTIRzmczciwsppodwtirwtirtiret">
    <w:name w:val="Z_TIR/CZ_WSP_2TIR_w_TIR – zm. części wsp. podw. tir. w tir. tiret"/>
    <w:basedOn w:val="CZWSPTIRczwsplnatiret"/>
    <w:uiPriority w:val="79"/>
    <w:qFormat/>
    <w:rsid w:val="00C74061"/>
    <w:pPr>
      <w:ind w:left="1780"/>
    </w:pPr>
  </w:style>
  <w:style w:type="paragraph" w:customStyle="1" w:styleId="Z2TIRLITzmlitpodwjnymtiret">
    <w:name w:val="Z_2TIR/LIT – zm. lit. podwójnym tiret"/>
    <w:basedOn w:val="LITlitera"/>
    <w:uiPriority w:val="84"/>
    <w:qFormat/>
    <w:rsid w:val="00C74061"/>
    <w:pPr>
      <w:ind w:left="2256"/>
    </w:pPr>
  </w:style>
  <w:style w:type="paragraph" w:customStyle="1" w:styleId="ZZ2TIRwTIRzmianazmpodwtirwtir">
    <w:name w:val="ZZ/2TIR_w_TIR – zmiana zm. podw. tir. w tir."/>
    <w:basedOn w:val="ZZCZWSP2TIRzmianazmczciwsppodwtir"/>
    <w:uiPriority w:val="93"/>
    <w:qFormat/>
    <w:rsid w:val="00C74061"/>
    <w:pPr>
      <w:ind w:left="2688" w:hanging="397"/>
    </w:pPr>
  </w:style>
  <w:style w:type="paragraph" w:customStyle="1" w:styleId="ZZ2TIRwLITzmianazmpodwtirwlit">
    <w:name w:val="ZZ/2TIR_w_LIT – zmiana zm. podw. tir. w lit."/>
    <w:basedOn w:val="ZZ2TIRwTIRzmianazmpodwtirwtir"/>
    <w:uiPriority w:val="94"/>
    <w:qFormat/>
    <w:rsid w:val="00C74061"/>
    <w:pPr>
      <w:ind w:left="3164"/>
    </w:pPr>
  </w:style>
  <w:style w:type="paragraph" w:customStyle="1" w:styleId="Z2TIRTIRwLITzmtirwlitpodwjnymtiret">
    <w:name w:val="Z_2TIR/TIR_w_LIT – zm. tir. w lit. podwójnym tiret"/>
    <w:basedOn w:val="TIRtiret"/>
    <w:uiPriority w:val="84"/>
    <w:qFormat/>
    <w:rsid w:val="00C7406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74061"/>
    <w:pPr>
      <w:ind w:left="2257"/>
    </w:pPr>
  </w:style>
  <w:style w:type="paragraph" w:customStyle="1" w:styleId="ZZ2TIRwPKTzmianazmpodwtirwpkt">
    <w:name w:val="ZZ/2TIR_w_PKT – zmiana zm. podw. tir. w pkt"/>
    <w:basedOn w:val="ZZ2TIRwLITzmianazmpodwtirwlit"/>
    <w:uiPriority w:val="94"/>
    <w:qFormat/>
    <w:rsid w:val="00C74061"/>
    <w:pPr>
      <w:ind w:left="3674"/>
    </w:pPr>
  </w:style>
  <w:style w:type="paragraph" w:customStyle="1" w:styleId="ZZCZWSP2TIRwTIRzmianazmczciwsppodwtirwtir">
    <w:name w:val="ZZ/CZ_WSP_2TIR_w_TIR – zmiana zm. części wsp. podw. tir. w tir."/>
    <w:basedOn w:val="ZZ2TIRwLITzmianazmpodwtirwlit"/>
    <w:uiPriority w:val="94"/>
    <w:qFormat/>
    <w:rsid w:val="00C74061"/>
    <w:pPr>
      <w:ind w:left="2291" w:firstLine="0"/>
    </w:pPr>
  </w:style>
  <w:style w:type="paragraph" w:customStyle="1" w:styleId="Z2TIR2TIRwTIRzmpodwtirwtirpodwjnymtiret">
    <w:name w:val="Z_2TIR/2TIR_w_TIR – zm. podw. tir. w tir. podwójnym tiret"/>
    <w:basedOn w:val="TIRtiret"/>
    <w:uiPriority w:val="85"/>
    <w:qFormat/>
    <w:rsid w:val="00C7406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74061"/>
    <w:pPr>
      <w:ind w:left="2177"/>
    </w:pPr>
  </w:style>
  <w:style w:type="paragraph" w:customStyle="1" w:styleId="Z2TIR2TIRwLITzmpodwtirwlitpodwjnymtiret">
    <w:name w:val="Z_2TIR/2TIR_w_LIT – zm. podw. tir. w lit. podwójnym tiret"/>
    <w:basedOn w:val="TIRtiret"/>
    <w:uiPriority w:val="86"/>
    <w:qFormat/>
    <w:rsid w:val="00C7406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7406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7406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74061"/>
    <w:pPr>
      <w:spacing w:after="120"/>
      <w:ind w:left="510"/>
    </w:pPr>
    <w:rPr>
      <w:b w:val="0"/>
    </w:rPr>
  </w:style>
  <w:style w:type="character" w:styleId="Odwoaniedokomentarza">
    <w:name w:val="annotation reference"/>
    <w:basedOn w:val="Domylnaczcionkaakapitu"/>
    <w:uiPriority w:val="99"/>
    <w:semiHidden/>
    <w:rsid w:val="00C74061"/>
    <w:rPr>
      <w:sz w:val="16"/>
      <w:szCs w:val="16"/>
    </w:rPr>
  </w:style>
  <w:style w:type="paragraph" w:styleId="Tekstkomentarza">
    <w:name w:val="annotation text"/>
    <w:basedOn w:val="Normalny"/>
    <w:link w:val="TekstkomentarzaZnak"/>
    <w:uiPriority w:val="99"/>
    <w:semiHidden/>
    <w:rsid w:val="00C74061"/>
    <w:pPr>
      <w:widowControl w:val="0"/>
      <w:autoSpaceDE w:val="0"/>
      <w:autoSpaceDN w:val="0"/>
      <w:adjustRightInd w:val="0"/>
      <w:spacing w:after="0" w:line="360" w:lineRule="auto"/>
    </w:pPr>
    <w:rPr>
      <w:rFonts w:ascii="Times" w:eastAsia="Times New Roman" w:hAnsi="Times" w:cs="Times New Roman"/>
      <w:sz w:val="24"/>
      <w:szCs w:val="24"/>
      <w:lang w:val="pl-PL" w:eastAsia="pl-PL"/>
    </w:rPr>
  </w:style>
  <w:style w:type="character" w:customStyle="1" w:styleId="TekstkomentarzaZnak">
    <w:name w:val="Tekst komentarza Znak"/>
    <w:basedOn w:val="Domylnaczcionkaakapitu"/>
    <w:link w:val="Tekstkomentarza"/>
    <w:uiPriority w:val="99"/>
    <w:semiHidden/>
    <w:rsid w:val="00C74061"/>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C74061"/>
    <w:rPr>
      <w:b/>
      <w:bCs/>
    </w:rPr>
  </w:style>
  <w:style w:type="character" w:customStyle="1" w:styleId="TematkomentarzaZnak">
    <w:name w:val="Temat komentarza Znak"/>
    <w:basedOn w:val="TekstkomentarzaZnak"/>
    <w:link w:val="Tematkomentarza"/>
    <w:uiPriority w:val="99"/>
    <w:semiHidden/>
    <w:rsid w:val="00C74061"/>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C74061"/>
    <w:pPr>
      <w:ind w:left="1894"/>
    </w:pPr>
  </w:style>
  <w:style w:type="paragraph" w:customStyle="1" w:styleId="ZZPKTzmianazmpkt">
    <w:name w:val="ZZ/PKT – zmiana zm. pkt"/>
    <w:basedOn w:val="ZPKTzmpktartykuempunktem"/>
    <w:uiPriority w:val="66"/>
    <w:qFormat/>
    <w:rsid w:val="00C74061"/>
    <w:pPr>
      <w:ind w:left="2404"/>
    </w:pPr>
  </w:style>
  <w:style w:type="paragraph" w:customStyle="1" w:styleId="ZZLITwPKTzmianazmlitwpkt">
    <w:name w:val="ZZ/LIT_w_PKT – zmiana zm. lit. w pkt"/>
    <w:basedOn w:val="ZLITwPKTzmlitwpktartykuempunktem"/>
    <w:uiPriority w:val="67"/>
    <w:qFormat/>
    <w:rsid w:val="00C74061"/>
    <w:pPr>
      <w:ind w:left="2880"/>
    </w:pPr>
  </w:style>
  <w:style w:type="paragraph" w:customStyle="1" w:styleId="ZZTIRwPKTzmianazmtirwpkt">
    <w:name w:val="ZZ/TIR_w_PKT – zmiana zm. tir. w pkt"/>
    <w:basedOn w:val="ZTIRwPKTzmtirwpktartykuempunktem"/>
    <w:uiPriority w:val="67"/>
    <w:qFormat/>
    <w:rsid w:val="00C74061"/>
    <w:pPr>
      <w:ind w:left="3277"/>
    </w:pPr>
  </w:style>
  <w:style w:type="paragraph" w:customStyle="1" w:styleId="ZZWMATFIZCHEMzmwzorumatfizlubchem">
    <w:name w:val="ZZ/W_MAT(FIZ|CHEM) – zm. wzoru mat. (fiz. lub chem.)"/>
    <w:basedOn w:val="ZWMATFIZCHEMzmwzorumatfizlubchemartykuempunktem"/>
    <w:uiPriority w:val="71"/>
    <w:qFormat/>
    <w:rsid w:val="00C74061"/>
    <w:pPr>
      <w:ind w:left="2404"/>
    </w:pPr>
  </w:style>
  <w:style w:type="paragraph" w:customStyle="1" w:styleId="ODNONIKtreodnonika">
    <w:name w:val="ODNOŚNIK – treść odnośnika"/>
    <w:uiPriority w:val="19"/>
    <w:qFormat/>
    <w:rsid w:val="00C7406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7406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7406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C74061"/>
    <w:rPr>
      <w:rFonts w:ascii="Times New Roman" w:hAnsi="Times New Roman"/>
    </w:rPr>
  </w:style>
  <w:style w:type="paragraph" w:customStyle="1" w:styleId="ZTIRTIRwPKTzmtirwpkttiret">
    <w:name w:val="Z_TIR/TIR_w_PKT – zm. tir. w pkt tiret"/>
    <w:basedOn w:val="ZTIRTIRwLITzmtirwlittiret"/>
    <w:uiPriority w:val="57"/>
    <w:qFormat/>
    <w:rsid w:val="00C74061"/>
    <w:pPr>
      <w:ind w:left="2733"/>
    </w:pPr>
  </w:style>
  <w:style w:type="paragraph" w:customStyle="1" w:styleId="ZTIRCZWSPTIRwPKTzmczciwsptirtiret">
    <w:name w:val="Z_TIR/CZ_WSP_TIR_w_PKT – zm. części wsp. tir. tiret"/>
    <w:basedOn w:val="ZTIRTIRwPKTzmtirwpkttiret"/>
    <w:next w:val="TIRtiret"/>
    <w:uiPriority w:val="60"/>
    <w:qFormat/>
    <w:rsid w:val="00C7406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74061"/>
    <w:pPr>
      <w:ind w:left="510" w:firstLine="0"/>
    </w:pPr>
  </w:style>
  <w:style w:type="paragraph" w:customStyle="1" w:styleId="ROZDZODDZOZNoznaczenierozdziauluboddziau">
    <w:name w:val="ROZDZ(ODDZ)_OZN – oznaczenie rozdziału lub oddziału"/>
    <w:next w:val="ARTartustawynprozporzdzenia"/>
    <w:uiPriority w:val="10"/>
    <w:qFormat/>
    <w:rsid w:val="00C74061"/>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74061"/>
    <w:pPr>
      <w:ind w:left="2177"/>
    </w:pPr>
  </w:style>
  <w:style w:type="paragraph" w:customStyle="1" w:styleId="Z2TIRTIRzmtirpodwjnymtiret">
    <w:name w:val="Z_2TIR/TIR – zm. tir. podwójnym tiret"/>
    <w:basedOn w:val="TIRtiret"/>
    <w:uiPriority w:val="84"/>
    <w:qFormat/>
    <w:rsid w:val="00C7406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74061"/>
    <w:pPr>
      <w:ind w:left="1021"/>
    </w:pPr>
  </w:style>
  <w:style w:type="paragraph" w:customStyle="1" w:styleId="ZLITSKARNzmsankcjikarnejliter">
    <w:name w:val="Z_LIT/S_KARN – zm. sankcji karnej literą"/>
    <w:basedOn w:val="ZSKARNzmsankcjikarnejwszczeglnociwKodeksiekarnym"/>
    <w:uiPriority w:val="53"/>
    <w:qFormat/>
    <w:rsid w:val="00C7406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7406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7406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74061"/>
    <w:pPr>
      <w:ind w:left="1780"/>
    </w:pPr>
  </w:style>
  <w:style w:type="paragraph" w:customStyle="1" w:styleId="Z2TIRwTIRzmpodwtirwtirartykuempunktem">
    <w:name w:val="Z/2TIR_w_TIR – zm. podw. tir. w tir. artykułem (punktem)"/>
    <w:basedOn w:val="Z2TIRwLITzmpodwtirwlitartykuempunktem"/>
    <w:uiPriority w:val="73"/>
    <w:qFormat/>
    <w:rsid w:val="00C7406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7406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74061"/>
    <w:pPr>
      <w:ind w:left="1383" w:firstLine="0"/>
    </w:pPr>
  </w:style>
  <w:style w:type="paragraph" w:customStyle="1" w:styleId="ZZCZWSP2TIRzmianazmczciwsppodwtir">
    <w:name w:val="ZZ/CZ_WSP_2TIR – zmiana zm. części wsp. podw. tir."/>
    <w:basedOn w:val="ZZTIRzmianazmtir"/>
    <w:next w:val="ZZUSTzmianazmust"/>
    <w:uiPriority w:val="94"/>
    <w:qFormat/>
    <w:rsid w:val="00C74061"/>
    <w:pPr>
      <w:ind w:left="1894" w:firstLine="0"/>
    </w:pPr>
  </w:style>
  <w:style w:type="paragraph" w:customStyle="1" w:styleId="PKTODNONIKApunktodnonika">
    <w:name w:val="PKT_ODNOŚNIKA – punkt odnośnika"/>
    <w:basedOn w:val="ODNONIKtreodnonika"/>
    <w:uiPriority w:val="19"/>
    <w:qFormat/>
    <w:rsid w:val="00C74061"/>
    <w:pPr>
      <w:ind w:left="568"/>
    </w:pPr>
  </w:style>
  <w:style w:type="paragraph" w:customStyle="1" w:styleId="ZODNONIKAzmtekstuodnonikaartykuempunktem">
    <w:name w:val="Z/ODNOŚNIKA – zm. tekstu odnośnika artykułem (punktem)"/>
    <w:basedOn w:val="ODNONIKtreodnonika"/>
    <w:uiPriority w:val="39"/>
    <w:qFormat/>
    <w:rsid w:val="00C7406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74061"/>
    <w:pPr>
      <w:ind w:left="1304"/>
    </w:pPr>
  </w:style>
  <w:style w:type="paragraph" w:customStyle="1" w:styleId="ZPKTODNONIKAzmpktodnonikaartykuempunktem">
    <w:name w:val="Z/PKT_ODNOŚNIKA – zm. pkt odnośnika artykułem (punktem)"/>
    <w:basedOn w:val="ZODNONIKAzmtekstuodnonikaartykuempunktem"/>
    <w:uiPriority w:val="39"/>
    <w:qFormat/>
    <w:rsid w:val="00C74061"/>
  </w:style>
  <w:style w:type="paragraph" w:customStyle="1" w:styleId="ZLIT2TIRwTIRzmpodwtirwtirliter">
    <w:name w:val="Z_LIT/2TIR_w_TIR – zm. podw. tir. w tir. literą"/>
    <w:basedOn w:val="ZLIT2TIRzmpodwtirliter"/>
    <w:uiPriority w:val="75"/>
    <w:qFormat/>
    <w:rsid w:val="00C74061"/>
    <w:pPr>
      <w:ind w:left="1780"/>
    </w:pPr>
  </w:style>
  <w:style w:type="paragraph" w:customStyle="1" w:styleId="ZLIT2TIRwLITzmpodwtirwlitliter">
    <w:name w:val="Z_LIT/2TIR_w_LIT – zm. podw. tir. w lit. literą"/>
    <w:basedOn w:val="ZLIT2TIRwTIRzmpodwtirwtirliter"/>
    <w:uiPriority w:val="76"/>
    <w:qFormat/>
    <w:rsid w:val="00C74061"/>
    <w:pPr>
      <w:ind w:left="2257"/>
    </w:pPr>
  </w:style>
  <w:style w:type="paragraph" w:customStyle="1" w:styleId="ZLIT2TIRwPKTzmpodwtirwpktliter">
    <w:name w:val="Z_LIT/2TIR_w_PKT – zm. podw. tir. w pkt literą"/>
    <w:basedOn w:val="ZLIT2TIRwLITzmpodwtirwlitliter"/>
    <w:uiPriority w:val="76"/>
    <w:qFormat/>
    <w:rsid w:val="00C7406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7406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7406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74061"/>
    <w:pPr>
      <w:ind w:left="2370" w:firstLine="0"/>
    </w:pPr>
  </w:style>
  <w:style w:type="paragraph" w:customStyle="1" w:styleId="ZTIR2TIRwPKTzmpodwtirwpkttiret">
    <w:name w:val="Z_TIR/2TIR_w_PKT – zm. podw. tir. w pkt tiret"/>
    <w:basedOn w:val="ZTIR2TIRwLITzmpodwtirwlittiret"/>
    <w:uiPriority w:val="79"/>
    <w:qFormat/>
    <w:rsid w:val="00C7406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7406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74061"/>
    <w:pPr>
      <w:ind w:left="2767"/>
    </w:pPr>
  </w:style>
  <w:style w:type="paragraph" w:customStyle="1" w:styleId="ZZCZWSP2TIRwPKTzmianazmczciwsppodwtirwpkt">
    <w:name w:val="ZZ/CZ_WSP_2TIR_w_PKT – zmiana zm. części wsp. podw. tir. w pkt"/>
    <w:basedOn w:val="ZZ2TIRwLITzmianazmpodwtirwlit"/>
    <w:uiPriority w:val="95"/>
    <w:qFormat/>
    <w:rsid w:val="00C7406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74061"/>
  </w:style>
  <w:style w:type="paragraph" w:customStyle="1" w:styleId="ZLITCZWSP2TIRzmczciwsppodwtirliter">
    <w:name w:val="Z_LIT/CZ_WSP_2TIR – zm. części wsp. podw. tir. literą"/>
    <w:basedOn w:val="ZLITCZWSPPKTzmczciwsppktliter"/>
    <w:next w:val="LITlitera"/>
    <w:uiPriority w:val="76"/>
    <w:qFormat/>
    <w:rsid w:val="00C74061"/>
  </w:style>
  <w:style w:type="paragraph" w:customStyle="1" w:styleId="ZTIRCZWSP2TIRzmczciwsppodwtirtiret">
    <w:name w:val="Z_TIR/CZ_WSP_2TIR – zm. części wsp. podw. tir. tiret"/>
    <w:basedOn w:val="ZLITCZWSP2TIRzmczciwsppodwtirliter"/>
    <w:next w:val="TIRtiret"/>
    <w:uiPriority w:val="79"/>
    <w:qFormat/>
    <w:rsid w:val="00C74061"/>
  </w:style>
  <w:style w:type="paragraph" w:customStyle="1" w:styleId="ZZ2TIRzmianazmpodwtir">
    <w:name w:val="ZZ/2TIR – zmiana zm. podw. tir."/>
    <w:basedOn w:val="ZZCZWSP2TIRzmianazmczciwsppodwtir"/>
    <w:uiPriority w:val="93"/>
    <w:qFormat/>
    <w:rsid w:val="00C7406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74061"/>
  </w:style>
  <w:style w:type="paragraph" w:customStyle="1" w:styleId="ZCZWSPTIRzmczciwsptirartykuempunktem">
    <w:name w:val="Z/CZ_WSP_TIR – zm. części wsp. tir. artykułem (punktem)"/>
    <w:basedOn w:val="ZCZWSPPKTzmczciwsppktartykuempunktem"/>
    <w:next w:val="PKTpunkt"/>
    <w:uiPriority w:val="35"/>
    <w:qFormat/>
    <w:rsid w:val="00C74061"/>
  </w:style>
  <w:style w:type="paragraph" w:customStyle="1" w:styleId="ZLITCZWSPLITzmczciwsplitliter">
    <w:name w:val="Z_LIT/CZ_WSP_LIT – zm. części wsp. lit. literą"/>
    <w:basedOn w:val="ZLITCZWSPPKTzmczciwsppktliter"/>
    <w:next w:val="LITlitera"/>
    <w:uiPriority w:val="51"/>
    <w:qFormat/>
    <w:rsid w:val="00C74061"/>
  </w:style>
  <w:style w:type="paragraph" w:customStyle="1" w:styleId="ZLITCZWSPTIRzmczciwsptirliter">
    <w:name w:val="Z_LIT/CZ_WSP_TIR – zm. części wsp. tir. literą"/>
    <w:basedOn w:val="ZLITCZWSPPKTzmczciwsppktliter"/>
    <w:next w:val="LITlitera"/>
    <w:uiPriority w:val="51"/>
    <w:qFormat/>
    <w:rsid w:val="00C74061"/>
  </w:style>
  <w:style w:type="paragraph" w:customStyle="1" w:styleId="ZTIRCZWSPLITzmczciwsplittiret">
    <w:name w:val="Z_TIR/CZ_WSP_LIT – zm. części wsp. lit. tiret"/>
    <w:basedOn w:val="ZTIRCZWSPPKTzmczciwsppkttiret"/>
    <w:next w:val="TIRtiret"/>
    <w:uiPriority w:val="59"/>
    <w:qFormat/>
    <w:rsid w:val="00C74061"/>
  </w:style>
  <w:style w:type="paragraph" w:customStyle="1" w:styleId="ZTIRCZWSPTIRzmczciwsptirtiret">
    <w:name w:val="Z_TIR/CZ_WSP_TIR – zm. części wsp. tir. tiret"/>
    <w:basedOn w:val="ZTIRCZWSPPKTzmczciwsppkttiret"/>
    <w:next w:val="TIRtiret"/>
    <w:uiPriority w:val="60"/>
    <w:qFormat/>
    <w:rsid w:val="00C74061"/>
  </w:style>
  <w:style w:type="paragraph" w:customStyle="1" w:styleId="ZZCZWSPLITzmianazmczciwsplit">
    <w:name w:val="ZZ/CZ_WSP_LIT – zmiana. zm. części wsp. lit."/>
    <w:basedOn w:val="ZZCZWSPPKTzmianazmczciwsppkt"/>
    <w:uiPriority w:val="69"/>
    <w:qFormat/>
    <w:rsid w:val="00C74061"/>
  </w:style>
  <w:style w:type="paragraph" w:customStyle="1" w:styleId="ZZCZWSPTIRzmianazmczciwsptir">
    <w:name w:val="ZZ/CZ_WSP_TIR – zmiana. zm. części wsp. tir."/>
    <w:basedOn w:val="ZZCZWSPPKTzmianazmczciwsppkt"/>
    <w:uiPriority w:val="69"/>
    <w:qFormat/>
    <w:rsid w:val="00C74061"/>
  </w:style>
  <w:style w:type="paragraph" w:customStyle="1" w:styleId="Z2TIRCZWSPTIRzmczciwsptirpodwjnymtiret">
    <w:name w:val="Z_2TIR/CZ_WSP_TIR – zm. części wsp. tir. podwójnym tiret"/>
    <w:basedOn w:val="Z2TIRCZWSPLITzmczciwsplitpodwjnymtiret"/>
    <w:next w:val="2TIRpodwjnytiret"/>
    <w:uiPriority w:val="87"/>
    <w:qFormat/>
    <w:rsid w:val="00C7406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74061"/>
  </w:style>
  <w:style w:type="paragraph" w:customStyle="1" w:styleId="ZUSTzmustartykuempunktem">
    <w:name w:val="Z/UST(§) – zm. ust. (§) artykułem (punktem)"/>
    <w:basedOn w:val="ZARTzmartartykuempunktem"/>
    <w:uiPriority w:val="30"/>
    <w:qFormat/>
    <w:rsid w:val="00C74061"/>
  </w:style>
  <w:style w:type="paragraph" w:customStyle="1" w:styleId="ZZUSTzmianazmust">
    <w:name w:val="ZZ/UST(§) – zmiana zm. ust. (§)"/>
    <w:basedOn w:val="ZZARTzmianazmart"/>
    <w:uiPriority w:val="65"/>
    <w:qFormat/>
    <w:rsid w:val="00C74061"/>
  </w:style>
  <w:style w:type="paragraph" w:customStyle="1" w:styleId="TYTDZPRZEDMprzedmiotregulacjitytuulubdziau">
    <w:name w:val="TYT(DZ)_PRZEDM – przedmiot regulacji tytułu lub działu"/>
    <w:next w:val="ARTartustawynprozporzdzenia"/>
    <w:uiPriority w:val="9"/>
    <w:qFormat/>
    <w:rsid w:val="00C7406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7406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7406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7406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7406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7406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74061"/>
    <w:pPr>
      <w:ind w:left="1894"/>
    </w:pPr>
  </w:style>
  <w:style w:type="paragraph" w:customStyle="1" w:styleId="P1wTABELIpoziom1numeracjiwtabeli">
    <w:name w:val="P1_w_TABELI – poziom 1 numeracji w tabeli"/>
    <w:basedOn w:val="PKTpunkt"/>
    <w:uiPriority w:val="24"/>
    <w:qFormat/>
    <w:rsid w:val="00C7406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74061"/>
    <w:pPr>
      <w:ind w:left="0" w:firstLine="0"/>
    </w:pPr>
  </w:style>
  <w:style w:type="paragraph" w:customStyle="1" w:styleId="P2wTABELIpoziom2numeracjiwtabeli">
    <w:name w:val="P2_w_TABELI – poziom 2 numeracji w tabeli"/>
    <w:basedOn w:val="P1wTABELIpoziom1numeracjiwtabeli"/>
    <w:uiPriority w:val="24"/>
    <w:qFormat/>
    <w:rsid w:val="00C74061"/>
    <w:pPr>
      <w:ind w:left="794"/>
    </w:pPr>
  </w:style>
  <w:style w:type="paragraph" w:customStyle="1" w:styleId="P3wTABELIpoziom3numeracjiwtabeli">
    <w:name w:val="P3_w_TABELI – poziom 3 numeracji w tabeli"/>
    <w:basedOn w:val="P2wTABELIpoziom2numeracjiwtabeli"/>
    <w:uiPriority w:val="24"/>
    <w:qFormat/>
    <w:rsid w:val="00C7406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7406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7406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74061"/>
    <w:pPr>
      <w:ind w:left="1191"/>
    </w:pPr>
  </w:style>
  <w:style w:type="paragraph" w:customStyle="1" w:styleId="P4wTABELIpoziom4numeracjiwtabeli">
    <w:name w:val="P4_w_TABELI – poziom 4 numeracji w tabeli"/>
    <w:basedOn w:val="P3wTABELIpoziom3numeracjiwtabeli"/>
    <w:uiPriority w:val="24"/>
    <w:qFormat/>
    <w:rsid w:val="00C74061"/>
    <w:pPr>
      <w:ind w:left="1588"/>
    </w:pPr>
  </w:style>
  <w:style w:type="paragraph" w:customStyle="1" w:styleId="TYTTABELItytutabeli">
    <w:name w:val="TYT_TABELI – tytuł tabeli"/>
    <w:basedOn w:val="TYTDZOZNoznaczenietytuulubdziau"/>
    <w:uiPriority w:val="22"/>
    <w:qFormat/>
    <w:rsid w:val="00C74061"/>
    <w:rPr>
      <w:b/>
    </w:rPr>
  </w:style>
  <w:style w:type="paragraph" w:customStyle="1" w:styleId="OZNPROJEKTUwskazaniedatylubwersjiprojektu">
    <w:name w:val="OZN_PROJEKTU – wskazanie daty lub wersji projektu"/>
    <w:next w:val="OZNRODZAKTUtznustawalubrozporzdzenieiorganwydajcy"/>
    <w:uiPriority w:val="5"/>
    <w:qFormat/>
    <w:rsid w:val="00C74061"/>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7406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74061"/>
    <w:pPr>
      <w:ind w:left="0" w:right="4820"/>
      <w:jc w:val="left"/>
    </w:pPr>
  </w:style>
  <w:style w:type="paragraph" w:customStyle="1" w:styleId="TEKSTwporozumieniu">
    <w:name w:val="TEKST&quot;w porozumieniu:&quot;"/>
    <w:next w:val="NAZORGWPOROZUMIENIUnazwaorganuwporozumieniuzktrymaktjestwydawany"/>
    <w:uiPriority w:val="27"/>
    <w:qFormat/>
    <w:rsid w:val="00C74061"/>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7406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74061"/>
    <w:pPr>
      <w:ind w:left="510" w:firstLine="0"/>
    </w:pPr>
  </w:style>
  <w:style w:type="paragraph" w:customStyle="1" w:styleId="NOTATKILEGISLATORA">
    <w:name w:val="NOTATKI_LEGISLATORA"/>
    <w:basedOn w:val="Normalny"/>
    <w:uiPriority w:val="5"/>
    <w:qFormat/>
    <w:rsid w:val="00C74061"/>
    <w:pPr>
      <w:widowControl w:val="0"/>
      <w:autoSpaceDE w:val="0"/>
      <w:autoSpaceDN w:val="0"/>
      <w:adjustRightInd w:val="0"/>
      <w:spacing w:after="0" w:line="360" w:lineRule="auto"/>
    </w:pPr>
    <w:rPr>
      <w:rFonts w:ascii="Times New Roman" w:eastAsia="Times New Roman" w:hAnsi="Times New Roman" w:cs="Arial"/>
      <w:b/>
      <w:i/>
      <w:sz w:val="24"/>
      <w:szCs w:val="20"/>
      <w:lang w:val="pl-PL" w:eastAsia="pl-PL"/>
    </w:rPr>
  </w:style>
  <w:style w:type="paragraph" w:customStyle="1" w:styleId="OZNZACZNIKAwskazanienrzacznika">
    <w:name w:val="OZN_ZAŁĄCZNIKA – wskazanie nr załącznika"/>
    <w:basedOn w:val="OZNPROJEKTUwskazaniedatylubwersjiprojektu"/>
    <w:uiPriority w:val="28"/>
    <w:qFormat/>
    <w:rsid w:val="00C74061"/>
    <w:pPr>
      <w:keepNext/>
    </w:pPr>
    <w:rPr>
      <w:b/>
      <w:u w:val="none"/>
    </w:rPr>
  </w:style>
  <w:style w:type="paragraph" w:customStyle="1" w:styleId="OZNPARAFYADNOTACJE">
    <w:name w:val="OZN_PARAFY(ADNOTACJE)"/>
    <w:basedOn w:val="ODNONIKtreodnonika"/>
    <w:uiPriority w:val="26"/>
    <w:qFormat/>
    <w:rsid w:val="00C74061"/>
  </w:style>
  <w:style w:type="paragraph" w:customStyle="1" w:styleId="TEKSTZacznikido">
    <w:name w:val="TEKST&quot;Załącznik(i) do ...&quot;"/>
    <w:uiPriority w:val="28"/>
    <w:qFormat/>
    <w:rsid w:val="00C74061"/>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74061"/>
    <w:pPr>
      <w:ind w:left="851"/>
    </w:pPr>
  </w:style>
  <w:style w:type="paragraph" w:customStyle="1" w:styleId="CZWSPLITODNONIKAczwspliterodnonika">
    <w:name w:val="CZ_WSP_LIT_ODNOŚNIKA – część wsp. liter odnośnika"/>
    <w:basedOn w:val="LITODNONIKAliteraodnonika"/>
    <w:uiPriority w:val="22"/>
    <w:qFormat/>
    <w:rsid w:val="00C7406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C7406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C7406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C7406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C7406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C7406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C7406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C74061"/>
  </w:style>
  <w:style w:type="paragraph" w:customStyle="1" w:styleId="ZLITwPKTODNONIKAzmlitwpktodnonikaartykuempunktem">
    <w:name w:val="Z/LIT_w_PKT_ODNOŚNIKA – zm. lit. w pkt odnośnika artykułem (punktem)"/>
    <w:basedOn w:val="ZLITODNONIKAzmlitodnonikaartykuempunktem"/>
    <w:uiPriority w:val="40"/>
    <w:qFormat/>
    <w:rsid w:val="00C7406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7406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7406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7406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7406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7406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74061"/>
  </w:style>
  <w:style w:type="paragraph" w:customStyle="1" w:styleId="ZZFRAGzmianazmfragmentunpzdania">
    <w:name w:val="ZZ/FRAG – zmiana zm. fragmentu (np. zdania)"/>
    <w:basedOn w:val="ZZCZWSPPKTzmianazmczciwsppkt"/>
    <w:uiPriority w:val="70"/>
    <w:qFormat/>
    <w:rsid w:val="00C74061"/>
  </w:style>
  <w:style w:type="paragraph" w:customStyle="1" w:styleId="Z2TIRPKTzmpktpodwjnymtiret">
    <w:name w:val="Z_2TIR/PKT – zm. pkt podwójnym tiret"/>
    <w:basedOn w:val="Z2TIRLITzmlitpodwjnymtiret"/>
    <w:uiPriority w:val="83"/>
    <w:qFormat/>
    <w:rsid w:val="00C7406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7406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7406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7406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74061"/>
    <w:pPr>
      <w:ind w:left="1780" w:firstLine="510"/>
    </w:pPr>
  </w:style>
  <w:style w:type="paragraph" w:customStyle="1" w:styleId="Z2TIRUSTzmustpodwjnymtiret">
    <w:name w:val="Z_2TIR/UST(§) – zm. ust. (§) podwójnym tiret"/>
    <w:basedOn w:val="Z2TIRPKTzmpktpodwjnymtiret"/>
    <w:uiPriority w:val="82"/>
    <w:qFormat/>
    <w:rsid w:val="00C7406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74061"/>
    <w:pPr>
      <w:ind w:left="3164" w:firstLine="0"/>
    </w:pPr>
  </w:style>
  <w:style w:type="paragraph" w:customStyle="1" w:styleId="Z2TIRCZWSPPKTzmczciwsppktpodwjnymtiret">
    <w:name w:val="Z_2TIR/CZ_WSP_PKT – zm. części wsp. pkt podwójnym tiret"/>
    <w:basedOn w:val="Z2TIRPKTzmpktpodwjnymtiret"/>
    <w:uiPriority w:val="86"/>
    <w:qFormat/>
    <w:rsid w:val="00C7406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7406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74061"/>
    <w:pPr>
      <w:ind w:left="2767" w:firstLine="0"/>
    </w:pPr>
  </w:style>
  <w:style w:type="paragraph" w:customStyle="1" w:styleId="ZLITARTzmartliter">
    <w:name w:val="Z_LIT/ART(§) – zm. art. (§) literą"/>
    <w:basedOn w:val="ZLITUSTzmustliter"/>
    <w:uiPriority w:val="46"/>
    <w:qFormat/>
    <w:rsid w:val="00C74061"/>
    <w:rPr>
      <w:rFonts w:ascii="Times New Roman" w:hAnsi="Times New Roman"/>
    </w:rPr>
  </w:style>
  <w:style w:type="paragraph" w:customStyle="1" w:styleId="ZTIRARTzmarttiret">
    <w:name w:val="Z_TIR/ART(§) – zm. art. (§) tiret"/>
    <w:basedOn w:val="ZTIRPKTzmpkttiret"/>
    <w:uiPriority w:val="55"/>
    <w:qFormat/>
    <w:rsid w:val="00C74061"/>
    <w:pPr>
      <w:ind w:left="1383" w:firstLine="510"/>
    </w:pPr>
    <w:rPr>
      <w:rFonts w:ascii="Times New Roman" w:hAnsi="Times New Roman"/>
    </w:rPr>
  </w:style>
  <w:style w:type="paragraph" w:customStyle="1" w:styleId="ZTIRUSTzmusttiret">
    <w:name w:val="Z_TIR/UST(§) – zm. ust. (§) tiret"/>
    <w:basedOn w:val="ZTIRARTzmarttiret"/>
    <w:uiPriority w:val="55"/>
    <w:qFormat/>
    <w:rsid w:val="00C74061"/>
  </w:style>
  <w:style w:type="paragraph" w:customStyle="1" w:styleId="ZLITKSIGIzmozniprzedmksigiliter">
    <w:name w:val="Z_LIT/KSIĘGI – zm. ozn. i przedm. księgi literą"/>
    <w:basedOn w:val="ZCZCIKSIGIzmozniprzedmczciksigiartykuempunktem"/>
    <w:uiPriority w:val="44"/>
    <w:qFormat/>
    <w:rsid w:val="00C7406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7406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7406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7406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74061"/>
    <w:pPr>
      <w:ind w:left="987"/>
    </w:pPr>
  </w:style>
  <w:style w:type="paragraph" w:customStyle="1" w:styleId="ZTIRDZOZNzmozndziautiret">
    <w:name w:val="Z_TIR/DZ_OZN – zm. ozn. działu tiret"/>
    <w:basedOn w:val="ZLITTYTDZOZNzmozntytuudziauliter"/>
    <w:next w:val="ZTIRDZPRZEDMzmprzedmdziautiret"/>
    <w:uiPriority w:val="54"/>
    <w:qFormat/>
    <w:rsid w:val="00C74061"/>
    <w:pPr>
      <w:ind w:left="1383"/>
    </w:pPr>
  </w:style>
  <w:style w:type="paragraph" w:customStyle="1" w:styleId="ZTIRDZPRZEDMzmprzedmdziautiret">
    <w:name w:val="Z_TIR/DZ_PRZEDM – zm. przedm. działu tiret"/>
    <w:basedOn w:val="ZLITTYTDZPRZEDMzmprzedmtytuudziauliter"/>
    <w:uiPriority w:val="54"/>
    <w:qFormat/>
    <w:rsid w:val="00C7406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74061"/>
    <w:pPr>
      <w:ind w:left="1383"/>
    </w:pPr>
  </w:style>
  <w:style w:type="paragraph" w:customStyle="1" w:styleId="ZTIRROZDZODDZPRZEDMzmprzedmrozdzoddztiret">
    <w:name w:val="Z_TIR/ROZDZ(ODDZ)_PRZEDM – zm. przedm. rozdz. (oddz.) tiret"/>
    <w:basedOn w:val="ZLITROZDZODDZPRZEDMzmprzedmrozdzoddzliter"/>
    <w:uiPriority w:val="54"/>
    <w:qFormat/>
    <w:rsid w:val="00C7406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7406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74061"/>
    <w:pPr>
      <w:ind w:left="1780"/>
    </w:pPr>
  </w:style>
  <w:style w:type="character" w:customStyle="1" w:styleId="IGindeksgrny">
    <w:name w:val="_IG_ – indeks górny"/>
    <w:basedOn w:val="Domylnaczcionkaakapitu"/>
    <w:uiPriority w:val="2"/>
    <w:qFormat/>
    <w:rsid w:val="00C74061"/>
    <w:rPr>
      <w:b w:val="0"/>
      <w:i w:val="0"/>
      <w:vanish w:val="0"/>
      <w:spacing w:val="0"/>
      <w:vertAlign w:val="superscript"/>
    </w:rPr>
  </w:style>
  <w:style w:type="character" w:customStyle="1" w:styleId="IDindeksdolny">
    <w:name w:val="_ID_ – indeks dolny"/>
    <w:basedOn w:val="Domylnaczcionkaakapitu"/>
    <w:uiPriority w:val="3"/>
    <w:qFormat/>
    <w:rsid w:val="00C7406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74061"/>
    <w:rPr>
      <w:b/>
      <w:vanish w:val="0"/>
      <w:spacing w:val="0"/>
      <w:vertAlign w:val="subscript"/>
    </w:rPr>
  </w:style>
  <w:style w:type="character" w:customStyle="1" w:styleId="IDKindeksdolnyikursywa">
    <w:name w:val="_ID_K_ – indeks dolny i kursywa"/>
    <w:basedOn w:val="Domylnaczcionkaakapitu"/>
    <w:uiPriority w:val="3"/>
    <w:qFormat/>
    <w:rsid w:val="00C74061"/>
    <w:rPr>
      <w:i/>
      <w:vanish w:val="0"/>
      <w:spacing w:val="0"/>
      <w:vertAlign w:val="subscript"/>
    </w:rPr>
  </w:style>
  <w:style w:type="character" w:customStyle="1" w:styleId="IGPindeksgrnyipogrubienie">
    <w:name w:val="_IG_P_ – indeks górny i pogrubienie"/>
    <w:basedOn w:val="Domylnaczcionkaakapitu"/>
    <w:uiPriority w:val="2"/>
    <w:qFormat/>
    <w:rsid w:val="00C74061"/>
    <w:rPr>
      <w:b/>
      <w:vanish w:val="0"/>
      <w:spacing w:val="0"/>
      <w:vertAlign w:val="superscript"/>
    </w:rPr>
  </w:style>
  <w:style w:type="character" w:customStyle="1" w:styleId="IGKindeksgrnyikursywa">
    <w:name w:val="_IG_K_ – indeks górny i kursywa"/>
    <w:basedOn w:val="Domylnaczcionkaakapitu"/>
    <w:uiPriority w:val="2"/>
    <w:qFormat/>
    <w:rsid w:val="00C7406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7406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74061"/>
    <w:rPr>
      <w:b/>
      <w:i/>
      <w:vanish w:val="0"/>
      <w:spacing w:val="0"/>
      <w:vertAlign w:val="subscript"/>
    </w:rPr>
  </w:style>
  <w:style w:type="character" w:customStyle="1" w:styleId="Ppogrubienie">
    <w:name w:val="_P_ – pogrubienie"/>
    <w:basedOn w:val="Domylnaczcionkaakapitu"/>
    <w:uiPriority w:val="1"/>
    <w:qFormat/>
    <w:rsid w:val="00C74061"/>
    <w:rPr>
      <w:b/>
    </w:rPr>
  </w:style>
  <w:style w:type="character" w:customStyle="1" w:styleId="Kkursywa">
    <w:name w:val="_K_ – kursywa"/>
    <w:basedOn w:val="Domylnaczcionkaakapitu"/>
    <w:uiPriority w:val="1"/>
    <w:qFormat/>
    <w:rsid w:val="00C74061"/>
    <w:rPr>
      <w:i/>
    </w:rPr>
  </w:style>
  <w:style w:type="character" w:customStyle="1" w:styleId="PKpogrubieniekursywa">
    <w:name w:val="_P_K_ – pogrubienie kursywa"/>
    <w:basedOn w:val="Domylnaczcionkaakapitu"/>
    <w:uiPriority w:val="1"/>
    <w:qFormat/>
    <w:rsid w:val="00C74061"/>
    <w:rPr>
      <w:b/>
      <w:i/>
    </w:rPr>
  </w:style>
  <w:style w:type="character" w:customStyle="1" w:styleId="TEKSTOZNACZONYWDOKUMENCIERDOWYMJAKOUKRYTY">
    <w:name w:val="_TEKST_OZNACZONY_W_DOKUMENCIE_ŹRÓDŁOWYM_JAKO_UKRYTY_"/>
    <w:basedOn w:val="Domylnaczcionkaakapitu"/>
    <w:uiPriority w:val="4"/>
    <w:unhideWhenUsed/>
    <w:qFormat/>
    <w:rsid w:val="00C74061"/>
    <w:rPr>
      <w:vanish w:val="0"/>
      <w:color w:val="FF0000"/>
      <w:u w:val="single" w:color="FF0000"/>
    </w:rPr>
  </w:style>
  <w:style w:type="character" w:customStyle="1" w:styleId="BEZWERSALIKW">
    <w:name w:val="_BEZ_WERSALIKÓW_"/>
    <w:basedOn w:val="Domylnaczcionkaakapitu"/>
    <w:uiPriority w:val="4"/>
    <w:qFormat/>
    <w:rsid w:val="00C74061"/>
    <w:rPr>
      <w:caps/>
    </w:rPr>
  </w:style>
  <w:style w:type="character" w:customStyle="1" w:styleId="IIGPindeksgrnyindeksugrnegoipogrubienie">
    <w:name w:val="_IIG_P_ – indeks górny indeksu górnego i pogrubienie"/>
    <w:basedOn w:val="Domylnaczcionkaakapitu"/>
    <w:uiPriority w:val="3"/>
    <w:qFormat/>
    <w:rsid w:val="00C7406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7406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74061"/>
    <w:pPr>
      <w:spacing w:after="0" w:line="240" w:lineRule="auto"/>
      <w:ind w:left="283" w:hanging="170"/>
    </w:pPr>
    <w:rPr>
      <w:rFonts w:ascii="Times New Roman" w:eastAsia="Times New Roman" w:hAnsi="Times New Roman" w:cs="Arial"/>
      <w:sz w:val="20"/>
      <w:szCs w:val="20"/>
      <w:lang w:val="pl-PL" w:eastAsia="pl-PL"/>
    </w:rPr>
  </w:style>
  <w:style w:type="paragraph" w:customStyle="1" w:styleId="TEKSTwTABELItekstzwcitympierwwierszem">
    <w:name w:val="TEKST_w_TABELI – tekst z wciętym pierw. wierszem"/>
    <w:basedOn w:val="Normalny"/>
    <w:uiPriority w:val="23"/>
    <w:qFormat/>
    <w:rsid w:val="00C74061"/>
    <w:pPr>
      <w:suppressAutoHyphens/>
      <w:autoSpaceDE w:val="0"/>
      <w:autoSpaceDN w:val="0"/>
      <w:adjustRightInd w:val="0"/>
      <w:spacing w:after="0" w:line="360" w:lineRule="auto"/>
      <w:ind w:firstLine="510"/>
    </w:pPr>
    <w:rPr>
      <w:rFonts w:ascii="Times" w:eastAsia="Times New Roman" w:hAnsi="Times" w:cs="Arial"/>
      <w:bCs/>
      <w:kern w:val="24"/>
      <w:sz w:val="24"/>
      <w:szCs w:val="20"/>
      <w:lang w:val="pl-PL" w:eastAsia="pl-PL"/>
    </w:rPr>
  </w:style>
  <w:style w:type="paragraph" w:customStyle="1" w:styleId="TEKSTwTABELIWYRODKOWANYtekstwyrodkowanywpoziomie">
    <w:name w:val="TEKST_w_TABELI_WYŚRODKOWANY – tekst wyśrodkowany w poziomie"/>
    <w:basedOn w:val="Normalny"/>
    <w:uiPriority w:val="23"/>
    <w:qFormat/>
    <w:rsid w:val="00C74061"/>
    <w:pPr>
      <w:suppressAutoHyphens/>
      <w:autoSpaceDE w:val="0"/>
      <w:autoSpaceDN w:val="0"/>
      <w:adjustRightInd w:val="0"/>
      <w:spacing w:after="0" w:line="360" w:lineRule="auto"/>
      <w:jc w:val="center"/>
    </w:pPr>
    <w:rPr>
      <w:rFonts w:ascii="Times" w:eastAsia="Times New Roman" w:hAnsi="Times" w:cs="Arial"/>
      <w:bCs/>
      <w:kern w:val="24"/>
      <w:sz w:val="24"/>
      <w:szCs w:val="20"/>
      <w:lang w:val="pl-PL" w:eastAsia="pl-PL"/>
    </w:rPr>
  </w:style>
  <w:style w:type="paragraph" w:customStyle="1" w:styleId="ZTIRSKARNzmsankcjikarnejtiret">
    <w:name w:val="Z_TIR/S_KARN – zm. sankcji karnej tiret"/>
    <w:basedOn w:val="ZLITSKARNzmsankcjikarnejliter"/>
    <w:next w:val="ZTIRARTzmarttiret"/>
    <w:uiPriority w:val="61"/>
    <w:qFormat/>
    <w:rsid w:val="00C74061"/>
    <w:pPr>
      <w:ind w:left="1894"/>
    </w:pPr>
  </w:style>
  <w:style w:type="paragraph" w:customStyle="1" w:styleId="ZZSKARNzmianazmsankcjikarnej">
    <w:name w:val="ZZ/S_KARN – zmiana zm. sankcji karnej"/>
    <w:basedOn w:val="ZZFRAGzmianazmfragmentunpzdania"/>
    <w:uiPriority w:val="71"/>
    <w:qFormat/>
    <w:rsid w:val="00C7406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74061"/>
    <w:pPr>
      <w:ind w:left="2291" w:firstLine="0"/>
    </w:pPr>
  </w:style>
  <w:style w:type="paragraph" w:customStyle="1" w:styleId="WMATFIZCHEMwzrmatfizlubchem">
    <w:name w:val="W_MAT(FIZ|CHEM) – wzór mat. (fiz. lub chem.)"/>
    <w:uiPriority w:val="18"/>
    <w:qFormat/>
    <w:rsid w:val="00C74061"/>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C7406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7406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7406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7406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7406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7406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7406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7406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74061"/>
    <w:pPr>
      <w:ind w:left="3085"/>
    </w:pPr>
  </w:style>
  <w:style w:type="paragraph" w:customStyle="1" w:styleId="ZLITCYTzmcytatunpprzysigiliter">
    <w:name w:val="Z_LIT/CYT – zm. cytatu np. przysięgi literą"/>
    <w:basedOn w:val="ZCYTzmcytatunpprzysigiartykuempunktem"/>
    <w:uiPriority w:val="53"/>
    <w:qFormat/>
    <w:rsid w:val="00C74061"/>
    <w:pPr>
      <w:ind w:left="1497"/>
    </w:pPr>
  </w:style>
  <w:style w:type="paragraph" w:customStyle="1" w:styleId="ZTIRCYTzmcytatunpprzysigitiret">
    <w:name w:val="Z_TIR/CYT – zm. cytatu np. przysięgi tiret"/>
    <w:basedOn w:val="ZLITCYTzmcytatunpprzysigiliter"/>
    <w:next w:val="ZTIRUSTzmusttiret"/>
    <w:uiPriority w:val="61"/>
    <w:qFormat/>
    <w:rsid w:val="00C7406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74061"/>
    <w:pPr>
      <w:ind w:left="2291"/>
    </w:pPr>
  </w:style>
  <w:style w:type="paragraph" w:customStyle="1" w:styleId="ZZCYTzmianazmcytatunpprzysigi">
    <w:name w:val="ZZ/CYT – zmiana zm. cytatu np. przysięgi"/>
    <w:basedOn w:val="ZZFRAGzmianazmfragmentunpzdania"/>
    <w:next w:val="ZZUSTzmianazmust"/>
    <w:uiPriority w:val="71"/>
    <w:qFormat/>
    <w:rsid w:val="00C7406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C74061"/>
    <w:pPr>
      <w:ind w:left="1780"/>
    </w:pPr>
  </w:style>
  <w:style w:type="table" w:styleId="Tabela-Siatka">
    <w:name w:val="Table Grid"/>
    <w:basedOn w:val="Standardowy"/>
    <w:rsid w:val="00C74061"/>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C74061"/>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C7406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C7406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C74061"/>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C74061"/>
    <w:rPr>
      <w:color w:val="808080"/>
    </w:rPr>
  </w:style>
  <w:style w:type="character" w:styleId="Hipercze">
    <w:name w:val="Hyperlink"/>
    <w:uiPriority w:val="99"/>
    <w:unhideWhenUsed/>
    <w:rsid w:val="00C74061"/>
    <w:rPr>
      <w:color w:val="0000FF"/>
      <w:u w:val="single"/>
    </w:rPr>
  </w:style>
  <w:style w:type="paragraph" w:customStyle="1" w:styleId="Poprawka1">
    <w:name w:val="Poprawka1"/>
    <w:next w:val="Poprawka"/>
    <w:hidden/>
    <w:uiPriority w:val="99"/>
    <w:semiHidden/>
    <w:rsid w:val="00C74061"/>
    <w:pPr>
      <w:spacing w:after="0" w:line="240" w:lineRule="auto"/>
    </w:pPr>
    <w:rPr>
      <w:rFonts w:ascii="Times New Roman" w:eastAsia="Times New Roman" w:hAnsi="Times New Roman" w:cs="Arial"/>
      <w:sz w:val="24"/>
      <w:szCs w:val="20"/>
      <w:lang w:eastAsia="pl-PL"/>
    </w:rPr>
  </w:style>
  <w:style w:type="character" w:customStyle="1" w:styleId="Nagwek1Znak1">
    <w:name w:val="Nagłówek 1 Znak1"/>
    <w:basedOn w:val="Domylnaczcionkaakapitu"/>
    <w:uiPriority w:val="9"/>
    <w:rsid w:val="00C74061"/>
    <w:rPr>
      <w:rFonts w:asciiTheme="majorHAnsi" w:eastAsiaTheme="majorEastAsia" w:hAnsiTheme="majorHAnsi" w:cstheme="majorBidi"/>
      <w:color w:val="2E74B5" w:themeColor="accent1" w:themeShade="BF"/>
      <w:sz w:val="32"/>
      <w:szCs w:val="32"/>
      <w:lang w:val="fr-FR"/>
    </w:rPr>
  </w:style>
  <w:style w:type="paragraph" w:styleId="Poprawka">
    <w:name w:val="Revision"/>
    <w:hidden/>
    <w:uiPriority w:val="99"/>
    <w:semiHidden/>
    <w:rsid w:val="00C74061"/>
    <w:pPr>
      <w:spacing w:after="0" w:line="240" w:lineRule="auto"/>
    </w:pPr>
    <w:rPr>
      <w:lang w:val="fr-FR"/>
    </w:rPr>
  </w:style>
  <w:style w:type="paragraph" w:styleId="Akapitzlist">
    <w:name w:val="List Paragraph"/>
    <w:basedOn w:val="Normalny"/>
    <w:uiPriority w:val="34"/>
    <w:qFormat/>
    <w:rsid w:val="00444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fr-FR"/>
    </w:rPr>
  </w:style>
  <w:style w:type="paragraph" w:styleId="Nagwek1">
    <w:name w:val="heading 1"/>
    <w:basedOn w:val="Normalny"/>
    <w:next w:val="Normalny"/>
    <w:link w:val="Nagwek1Znak"/>
    <w:uiPriority w:val="99"/>
    <w:qFormat/>
    <w:rsid w:val="00C74061"/>
    <w:pPr>
      <w:keepNext/>
      <w:keepLines/>
      <w:spacing w:before="240" w:after="0"/>
      <w:outlineLvl w:val="0"/>
    </w:pPr>
    <w:rPr>
      <w:rFonts w:ascii="Cambria" w:eastAsia="Times New Roman" w:hAnsi="Cambria" w:cs="Times New Roman"/>
      <w:b/>
      <w:bCs/>
      <w:color w:val="365F91"/>
      <w:kern w:val="1"/>
      <w:sz w:val="28"/>
      <w:szCs w:val="28"/>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semiHidden/>
    <w:rsid w:val="00C74061"/>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val="pl-PL" w:eastAsia="ar-SA"/>
    </w:rPr>
  </w:style>
  <w:style w:type="numbering" w:customStyle="1" w:styleId="Bezlisty1">
    <w:name w:val="Bez listy1"/>
    <w:next w:val="Bezlisty"/>
    <w:uiPriority w:val="99"/>
    <w:semiHidden/>
    <w:unhideWhenUsed/>
    <w:rsid w:val="00C74061"/>
  </w:style>
  <w:style w:type="paragraph" w:customStyle="1" w:styleId="ZLITwPKTzmlitwpktartykuempunktem">
    <w:name w:val="Z/LIT_w_PKT – zm. lit. w pkt artykułem (punktem)"/>
    <w:basedOn w:val="LITlitera"/>
    <w:uiPriority w:val="32"/>
    <w:qFormat/>
    <w:rsid w:val="00C74061"/>
    <w:pPr>
      <w:ind w:left="1497"/>
    </w:pPr>
  </w:style>
  <w:style w:type="paragraph" w:customStyle="1" w:styleId="ZTIRwPKTzmtirwpktartykuempunktem">
    <w:name w:val="Z/TIR_w_PKT – zm. tir. w pkt artykułem (punktem)"/>
    <w:basedOn w:val="TIRtiret"/>
    <w:uiPriority w:val="33"/>
    <w:qFormat/>
    <w:rsid w:val="00C7406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74061"/>
    <w:pPr>
      <w:ind w:left="1021"/>
    </w:pPr>
  </w:style>
  <w:style w:type="paragraph" w:customStyle="1" w:styleId="2TIRpodwjnytiret">
    <w:name w:val="2TIR – podwójny tiret"/>
    <w:basedOn w:val="TIRtiret"/>
    <w:uiPriority w:val="73"/>
    <w:qFormat/>
    <w:rsid w:val="00C74061"/>
    <w:pPr>
      <w:ind w:left="1780"/>
    </w:pPr>
  </w:style>
  <w:style w:type="character" w:styleId="Odwoanieprzypisudolnego">
    <w:name w:val="footnote reference"/>
    <w:uiPriority w:val="99"/>
    <w:semiHidden/>
    <w:rsid w:val="00C74061"/>
    <w:rPr>
      <w:rFonts w:cs="Times New Roman"/>
      <w:vertAlign w:val="superscript"/>
    </w:rPr>
  </w:style>
  <w:style w:type="paragraph" w:styleId="Nagwek">
    <w:name w:val="header"/>
    <w:basedOn w:val="Normalny"/>
    <w:link w:val="NagwekZnak"/>
    <w:uiPriority w:val="99"/>
    <w:semiHidden/>
    <w:rsid w:val="00C74061"/>
    <w:pPr>
      <w:widowControl w:val="0"/>
      <w:tabs>
        <w:tab w:val="center" w:pos="4536"/>
        <w:tab w:val="right" w:pos="9072"/>
      </w:tabs>
      <w:suppressAutoHyphens/>
      <w:spacing w:after="0" w:line="360" w:lineRule="auto"/>
    </w:pPr>
    <w:rPr>
      <w:rFonts w:ascii="Times" w:eastAsia="Times New Roman" w:hAnsi="Times" w:cs="Times New Roman"/>
      <w:kern w:val="1"/>
      <w:sz w:val="24"/>
      <w:szCs w:val="24"/>
      <w:lang w:val="pl-PL" w:eastAsia="ar-SA"/>
    </w:rPr>
  </w:style>
  <w:style w:type="character" w:customStyle="1" w:styleId="NagwekZnak">
    <w:name w:val="Nagłówek Znak"/>
    <w:basedOn w:val="Domylnaczcionkaakapitu"/>
    <w:link w:val="Nagwek"/>
    <w:uiPriority w:val="99"/>
    <w:semiHidden/>
    <w:rsid w:val="00C7406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74061"/>
    <w:pPr>
      <w:widowControl w:val="0"/>
      <w:tabs>
        <w:tab w:val="center" w:pos="4536"/>
        <w:tab w:val="right" w:pos="9072"/>
      </w:tabs>
      <w:suppressAutoHyphens/>
      <w:spacing w:after="0" w:line="360" w:lineRule="auto"/>
    </w:pPr>
    <w:rPr>
      <w:rFonts w:ascii="Times" w:eastAsia="Times New Roman" w:hAnsi="Times" w:cs="Times New Roman"/>
      <w:kern w:val="1"/>
      <w:sz w:val="24"/>
      <w:szCs w:val="24"/>
      <w:lang w:val="pl-PL" w:eastAsia="ar-SA"/>
    </w:rPr>
  </w:style>
  <w:style w:type="character" w:customStyle="1" w:styleId="StopkaZnak">
    <w:name w:val="Stopka Znak"/>
    <w:basedOn w:val="Domylnaczcionkaakapitu"/>
    <w:link w:val="Stopka"/>
    <w:uiPriority w:val="99"/>
    <w:semiHidden/>
    <w:rsid w:val="00C74061"/>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C74061"/>
    <w:pPr>
      <w:widowControl w:val="0"/>
      <w:suppressAutoHyphens/>
      <w:spacing w:after="0" w:line="360" w:lineRule="auto"/>
    </w:pPr>
    <w:rPr>
      <w:rFonts w:ascii="Tahoma" w:eastAsia="Times New Roman" w:hAnsi="Tahoma" w:cs="Tahoma"/>
      <w:kern w:val="1"/>
      <w:sz w:val="24"/>
      <w:szCs w:val="16"/>
      <w:lang w:val="pl-PL" w:eastAsia="ar-SA"/>
    </w:rPr>
  </w:style>
  <w:style w:type="character" w:customStyle="1" w:styleId="TekstdymkaZnak">
    <w:name w:val="Tekst dymka Znak"/>
    <w:basedOn w:val="Domylnaczcionkaakapitu"/>
    <w:link w:val="Tekstdymka"/>
    <w:uiPriority w:val="99"/>
    <w:semiHidden/>
    <w:rsid w:val="00C74061"/>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C7406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74061"/>
    <w:pPr>
      <w:ind w:left="1497"/>
    </w:pPr>
  </w:style>
  <w:style w:type="paragraph" w:customStyle="1" w:styleId="ZTIRwLITzmtirwlitartykuempunktem">
    <w:name w:val="Z/TIR_w_LIT – zm. tir. w lit. artykułem (punktem)"/>
    <w:basedOn w:val="TIRtiret"/>
    <w:uiPriority w:val="33"/>
    <w:qFormat/>
    <w:rsid w:val="00C7406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74061"/>
  </w:style>
  <w:style w:type="character" w:customStyle="1" w:styleId="Nagwek1Znak">
    <w:name w:val="Nagłówek 1 Znak"/>
    <w:basedOn w:val="Domylnaczcionkaakapitu"/>
    <w:link w:val="Nagwek1"/>
    <w:uiPriority w:val="99"/>
    <w:semiHidden/>
    <w:rsid w:val="00C74061"/>
    <w:rPr>
      <w:rFonts w:ascii="Cambria" w:eastAsia="Times New Roman" w:hAnsi="Cambria" w:cs="Times New Roman"/>
      <w:b/>
      <w:bCs/>
      <w:color w:val="365F91"/>
      <w:kern w:val="1"/>
      <w:sz w:val="28"/>
      <w:szCs w:val="28"/>
      <w:lang w:eastAsia="ar-SA"/>
    </w:rPr>
  </w:style>
  <w:style w:type="paragraph" w:styleId="Bezodstpw">
    <w:name w:val="No Spacing"/>
    <w:uiPriority w:val="99"/>
    <w:rsid w:val="00C7406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C74061"/>
    <w:pPr>
      <w:ind w:left="1020"/>
    </w:pPr>
  </w:style>
  <w:style w:type="paragraph" w:customStyle="1" w:styleId="ZARTzmartartykuempunktem">
    <w:name w:val="Z/ART(§) – zm. art. (§) artykułem (punktem)"/>
    <w:basedOn w:val="ARTartustawynprozporzdzenia"/>
    <w:uiPriority w:val="30"/>
    <w:qFormat/>
    <w:rsid w:val="00C7406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C7406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7406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7406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74061"/>
    <w:rPr>
      <w:bCs/>
    </w:rPr>
  </w:style>
  <w:style w:type="paragraph" w:customStyle="1" w:styleId="OZNRODZAKTUtznustawalubrozporzdzenieiorganwydajcy">
    <w:name w:val="OZN_RODZ_AKTU – tzn. ustawa lub rozporządzenie i organ wydający"/>
    <w:next w:val="DATAAKTUdatauchwalenialubwydaniaaktu"/>
    <w:uiPriority w:val="5"/>
    <w:qFormat/>
    <w:rsid w:val="00C7406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C74061"/>
    <w:pPr>
      <w:spacing w:before="0"/>
    </w:pPr>
    <w:rPr>
      <w:bCs/>
    </w:rPr>
  </w:style>
  <w:style w:type="paragraph" w:customStyle="1" w:styleId="PKTpunkt">
    <w:name w:val="PKT – punkt"/>
    <w:uiPriority w:val="13"/>
    <w:qFormat/>
    <w:rsid w:val="00C74061"/>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C74061"/>
    <w:pPr>
      <w:ind w:left="0" w:firstLine="0"/>
    </w:pPr>
  </w:style>
  <w:style w:type="paragraph" w:customStyle="1" w:styleId="LITlitera">
    <w:name w:val="LIT – litera"/>
    <w:basedOn w:val="PKTpunkt"/>
    <w:uiPriority w:val="14"/>
    <w:qFormat/>
    <w:rsid w:val="00C74061"/>
    <w:pPr>
      <w:ind w:left="986" w:hanging="476"/>
    </w:pPr>
  </w:style>
  <w:style w:type="paragraph" w:customStyle="1" w:styleId="CZWSPLITczwsplnaliter">
    <w:name w:val="CZ_WSP_LIT – część wspólna liter"/>
    <w:basedOn w:val="LITlitera"/>
    <w:next w:val="USTustnpkodeksu"/>
    <w:uiPriority w:val="17"/>
    <w:qFormat/>
    <w:rsid w:val="00C74061"/>
    <w:pPr>
      <w:ind w:left="510" w:firstLine="0"/>
    </w:pPr>
    <w:rPr>
      <w:szCs w:val="24"/>
    </w:rPr>
  </w:style>
  <w:style w:type="paragraph" w:customStyle="1" w:styleId="TIRtiret">
    <w:name w:val="TIR – tiret"/>
    <w:basedOn w:val="LITlitera"/>
    <w:uiPriority w:val="15"/>
    <w:qFormat/>
    <w:rsid w:val="00C74061"/>
    <w:pPr>
      <w:ind w:left="1384" w:hanging="397"/>
    </w:pPr>
  </w:style>
  <w:style w:type="paragraph" w:customStyle="1" w:styleId="CZWSPTIRczwsplnatiret">
    <w:name w:val="CZ_WSP_TIR – część wspólna tiret"/>
    <w:basedOn w:val="TIRtiret"/>
    <w:next w:val="USTustnpkodeksu"/>
    <w:uiPriority w:val="17"/>
    <w:qFormat/>
    <w:rsid w:val="00C74061"/>
    <w:pPr>
      <w:ind w:left="987" w:firstLine="0"/>
    </w:pPr>
  </w:style>
  <w:style w:type="paragraph" w:customStyle="1" w:styleId="CYTcytatnpprzysigi">
    <w:name w:val="CYT – cytat np. przysięgi"/>
    <w:basedOn w:val="USTustnpkodeksu"/>
    <w:next w:val="USTustnpkodeksu"/>
    <w:uiPriority w:val="18"/>
    <w:qFormat/>
    <w:rsid w:val="00C7406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74061"/>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C74061"/>
  </w:style>
  <w:style w:type="paragraph" w:customStyle="1" w:styleId="ZLITCZWSPTIRwLITzmczciwsptirwlitliter">
    <w:name w:val="Z_LIT/CZ_WSP_TIR_w_LIT – zm. części wsp. tir. w lit. literą"/>
    <w:basedOn w:val="CZWSPTIRczwsplnatiret"/>
    <w:next w:val="LITlitera"/>
    <w:uiPriority w:val="51"/>
    <w:qFormat/>
    <w:rsid w:val="00C74061"/>
    <w:pPr>
      <w:ind w:left="1463"/>
    </w:pPr>
  </w:style>
  <w:style w:type="paragraph" w:customStyle="1" w:styleId="ZLITTIRwLITzmtirwlitliter">
    <w:name w:val="Z_LIT/TIR_w_LIT – zm. tir. w lit. literą"/>
    <w:basedOn w:val="TIRtiret"/>
    <w:uiPriority w:val="49"/>
    <w:qFormat/>
    <w:rsid w:val="00C74061"/>
    <w:pPr>
      <w:ind w:left="1860"/>
    </w:pPr>
  </w:style>
  <w:style w:type="paragraph" w:customStyle="1" w:styleId="TYTDZOZNoznaczenietytuulubdziau">
    <w:name w:val="TYT(DZ)_OZN – oznaczenie tytułu lub działu"/>
    <w:next w:val="Normalny"/>
    <w:uiPriority w:val="9"/>
    <w:qFormat/>
    <w:rsid w:val="00C74061"/>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7406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7406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7406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7406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74061"/>
    <w:pPr>
      <w:ind w:left="510"/>
    </w:pPr>
  </w:style>
  <w:style w:type="paragraph" w:customStyle="1" w:styleId="ZZLITzmianazmlit">
    <w:name w:val="ZZ/LIT – zmiana zm. lit."/>
    <w:basedOn w:val="ZZPKTzmianazmpkt"/>
    <w:uiPriority w:val="67"/>
    <w:qFormat/>
    <w:rsid w:val="00C74061"/>
    <w:pPr>
      <w:ind w:left="2370" w:hanging="476"/>
    </w:pPr>
  </w:style>
  <w:style w:type="paragraph" w:customStyle="1" w:styleId="ZZTIRzmianazmtir">
    <w:name w:val="ZZ/TIR – zmiana zm. tir."/>
    <w:basedOn w:val="ZZLITzmianazmlit"/>
    <w:uiPriority w:val="67"/>
    <w:qFormat/>
    <w:rsid w:val="00C7406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74061"/>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uiPriority w:val="46"/>
    <w:qFormat/>
    <w:rsid w:val="00C74061"/>
    <w:pPr>
      <w:ind w:left="987"/>
    </w:pPr>
  </w:style>
  <w:style w:type="paragraph" w:customStyle="1" w:styleId="ZLITPKTzmpktliter">
    <w:name w:val="Z_LIT/PKT – zm. pkt literą"/>
    <w:basedOn w:val="PKTpunkt"/>
    <w:uiPriority w:val="47"/>
    <w:qFormat/>
    <w:rsid w:val="00C74061"/>
    <w:pPr>
      <w:ind w:left="1497"/>
    </w:pPr>
  </w:style>
  <w:style w:type="paragraph" w:customStyle="1" w:styleId="ZZCZWSPPKTzmianazmczciwsppkt">
    <w:name w:val="ZZ/CZ_WSP_PKT – zmiana. zm. części wsp. pkt"/>
    <w:basedOn w:val="ZZARTzmianazmart"/>
    <w:next w:val="ZPKTzmpktartykuempunktem"/>
    <w:uiPriority w:val="68"/>
    <w:qFormat/>
    <w:rsid w:val="00C74061"/>
    <w:pPr>
      <w:ind w:firstLine="0"/>
    </w:pPr>
  </w:style>
  <w:style w:type="paragraph" w:customStyle="1" w:styleId="ZLITLITzmlitliter">
    <w:name w:val="Z_LIT/LIT – zm. lit. literą"/>
    <w:basedOn w:val="LITlitera"/>
    <w:uiPriority w:val="48"/>
    <w:qFormat/>
    <w:rsid w:val="00C74061"/>
    <w:pPr>
      <w:ind w:left="1463"/>
    </w:pPr>
  </w:style>
  <w:style w:type="paragraph" w:customStyle="1" w:styleId="ZLITCZWSPPKTzmczciwsppktliter">
    <w:name w:val="Z_LIT/CZ_WSP_PKT – zm. części wsp. pkt literą"/>
    <w:basedOn w:val="CZWSPLITczwsplnaliter"/>
    <w:next w:val="LITlitera"/>
    <w:uiPriority w:val="50"/>
    <w:qFormat/>
    <w:rsid w:val="00C74061"/>
    <w:pPr>
      <w:ind w:left="987"/>
    </w:pPr>
  </w:style>
  <w:style w:type="paragraph" w:customStyle="1" w:styleId="ZLITTIRzmtirliter">
    <w:name w:val="Z_LIT/TIR – zm. tir. literą"/>
    <w:basedOn w:val="TIRtiret"/>
    <w:uiPriority w:val="49"/>
    <w:qFormat/>
    <w:rsid w:val="00C74061"/>
  </w:style>
  <w:style w:type="paragraph" w:customStyle="1" w:styleId="ZZCZWSPLITwPKTzmianazmczciwsplitwpkt">
    <w:name w:val="ZZ/CZ_WSP_LIT_w_PKT – zmiana zm. części wsp. lit. w pkt"/>
    <w:basedOn w:val="ZZLITwPKTzmianazmlitwpkt"/>
    <w:uiPriority w:val="69"/>
    <w:qFormat/>
    <w:rsid w:val="00C74061"/>
    <w:pPr>
      <w:ind w:left="2404" w:firstLine="0"/>
    </w:pPr>
  </w:style>
  <w:style w:type="paragraph" w:customStyle="1" w:styleId="ZLITLITwPKTzmlitwpktliter">
    <w:name w:val="Z_LIT/LIT_w_PKT – zm. lit. w pkt literą"/>
    <w:basedOn w:val="LITlitera"/>
    <w:uiPriority w:val="48"/>
    <w:qFormat/>
    <w:rsid w:val="00C74061"/>
    <w:pPr>
      <w:ind w:left="1973"/>
    </w:pPr>
  </w:style>
  <w:style w:type="paragraph" w:customStyle="1" w:styleId="ZLITCZWSPLITwPKTzmczciwsplitwpktliter">
    <w:name w:val="Z_LIT/CZ_WSP_LIT_w_PKT – zm. części wsp. lit. w pkt literą"/>
    <w:basedOn w:val="CZWSPLITczwsplnaliter"/>
    <w:next w:val="LITlitera"/>
    <w:uiPriority w:val="51"/>
    <w:qFormat/>
    <w:rsid w:val="00C74061"/>
    <w:pPr>
      <w:ind w:left="1497"/>
    </w:pPr>
  </w:style>
  <w:style w:type="paragraph" w:customStyle="1" w:styleId="ZLITTIRwPKTzmtirwpktliter">
    <w:name w:val="Z_LIT/TIR_w_PKT – zm. tir. w pkt literą"/>
    <w:basedOn w:val="TIRtiret"/>
    <w:uiPriority w:val="49"/>
    <w:qFormat/>
    <w:rsid w:val="00C74061"/>
    <w:pPr>
      <w:ind w:left="2370"/>
    </w:pPr>
  </w:style>
  <w:style w:type="paragraph" w:customStyle="1" w:styleId="ZLITCZWSPTIRwPKTzmczciwsptirwpktliter">
    <w:name w:val="Z_LIT/CZ_WSP_TIR_w_PKT – zm. części wsp. tir. w pkt literą"/>
    <w:basedOn w:val="CZWSPTIRczwsplnatiret"/>
    <w:next w:val="LITlitera"/>
    <w:uiPriority w:val="51"/>
    <w:qFormat/>
    <w:rsid w:val="00C74061"/>
    <w:pPr>
      <w:ind w:left="1973"/>
    </w:pPr>
  </w:style>
  <w:style w:type="paragraph" w:styleId="Tekstprzypisudolnego">
    <w:name w:val="footnote text"/>
    <w:basedOn w:val="Normalny"/>
    <w:link w:val="TekstprzypisudolnegoZnak"/>
    <w:uiPriority w:val="99"/>
    <w:semiHidden/>
    <w:qFormat/>
    <w:rsid w:val="00C74061"/>
    <w:pPr>
      <w:widowControl w:val="0"/>
      <w:autoSpaceDE w:val="0"/>
      <w:autoSpaceDN w:val="0"/>
      <w:adjustRightInd w:val="0"/>
      <w:spacing w:after="0" w:line="360" w:lineRule="auto"/>
    </w:pPr>
    <w:rPr>
      <w:rFonts w:ascii="Times" w:eastAsia="Times New Roman" w:hAnsi="Times" w:cs="Times New Roman"/>
      <w:sz w:val="24"/>
      <w:szCs w:val="24"/>
      <w:lang w:val="pl-PL" w:eastAsia="pl-PL"/>
    </w:rPr>
  </w:style>
  <w:style w:type="character" w:customStyle="1" w:styleId="TekstprzypisudolnegoZnak">
    <w:name w:val="Tekst przypisu dolnego Znak"/>
    <w:basedOn w:val="Domylnaczcionkaakapitu"/>
    <w:link w:val="Tekstprzypisudolnego"/>
    <w:uiPriority w:val="99"/>
    <w:semiHidden/>
    <w:rsid w:val="00C74061"/>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C74061"/>
    <w:pPr>
      <w:ind w:left="1859"/>
    </w:pPr>
  </w:style>
  <w:style w:type="paragraph" w:customStyle="1" w:styleId="ZTIRCZWSPPKTzmczciwsppkttiret">
    <w:name w:val="Z_TIR/CZ_WSP_PKT – zm. części wsp. pkt tiret"/>
    <w:basedOn w:val="CZWSPLITczwsplnaliter"/>
    <w:next w:val="TIRtiret"/>
    <w:uiPriority w:val="58"/>
    <w:qFormat/>
    <w:rsid w:val="00C74061"/>
    <w:pPr>
      <w:ind w:left="1383"/>
    </w:pPr>
  </w:style>
  <w:style w:type="paragraph" w:customStyle="1" w:styleId="ZTIRTIRzmtirtiret">
    <w:name w:val="Z_TIR/TIR – zm. tir. tiret"/>
    <w:basedOn w:val="TIRtiret"/>
    <w:uiPriority w:val="57"/>
    <w:qFormat/>
    <w:rsid w:val="00C74061"/>
    <w:pPr>
      <w:ind w:left="1780"/>
    </w:pPr>
  </w:style>
  <w:style w:type="paragraph" w:customStyle="1" w:styleId="ZZCZWSPTIRwPKTzmianazmczciwsptirwpkt">
    <w:name w:val="ZZ/CZ_WSP_TIR_w_PKT – zmiana zm. części wsp. tir. w pkt"/>
    <w:basedOn w:val="ZZTIRwPKTzmianazmtirwpkt"/>
    <w:uiPriority w:val="70"/>
    <w:qFormat/>
    <w:rsid w:val="00C74061"/>
    <w:pPr>
      <w:ind w:left="2880" w:firstLine="0"/>
    </w:pPr>
  </w:style>
  <w:style w:type="paragraph" w:customStyle="1" w:styleId="ZZTIRwLITzmianazmtirwlit">
    <w:name w:val="ZZ/TIR_w_LIT – zmiana zm. tir. w lit."/>
    <w:basedOn w:val="ZZTIRzmianazmtir"/>
    <w:uiPriority w:val="67"/>
    <w:qFormat/>
    <w:rsid w:val="00C74061"/>
    <w:pPr>
      <w:ind w:left="2767"/>
    </w:pPr>
  </w:style>
  <w:style w:type="paragraph" w:customStyle="1" w:styleId="ZTIRTIRwLITzmtirwlittiret">
    <w:name w:val="Z_TIR/TIR_w_LIT – zm. tir. w lit. tiret"/>
    <w:basedOn w:val="TIRtiret"/>
    <w:uiPriority w:val="57"/>
    <w:qFormat/>
    <w:rsid w:val="00C74061"/>
    <w:pPr>
      <w:ind w:left="2257"/>
    </w:pPr>
  </w:style>
  <w:style w:type="paragraph" w:customStyle="1" w:styleId="ZTIRCZWSPTIRwLITzmczciwsptirwlittiret">
    <w:name w:val="Z_TIR/CZ_WSP_TIR_w_LIT – zm. części wsp. tir. w lit. tiret"/>
    <w:basedOn w:val="CZWSPTIRczwsplnatiret"/>
    <w:next w:val="TIRtiret"/>
    <w:uiPriority w:val="60"/>
    <w:qFormat/>
    <w:rsid w:val="00C74061"/>
    <w:pPr>
      <w:ind w:left="1860"/>
    </w:pPr>
  </w:style>
  <w:style w:type="paragraph" w:customStyle="1" w:styleId="CZWSP2TIRczwsplnapodwjnychtiret">
    <w:name w:val="CZ_WSP_2TIR – część wspólna podwójnych tiret"/>
    <w:basedOn w:val="CZWSPTIRczwsplnatiret"/>
    <w:next w:val="TIRtiret"/>
    <w:uiPriority w:val="73"/>
    <w:qFormat/>
    <w:rsid w:val="00C74061"/>
    <w:pPr>
      <w:ind w:left="1780"/>
    </w:pPr>
  </w:style>
  <w:style w:type="paragraph" w:customStyle="1" w:styleId="Z2TIRzmpodwtirartykuempunktem">
    <w:name w:val="Z/2TIR – zm. podw. tir. artykułem (punktem)"/>
    <w:basedOn w:val="TIRtiret"/>
    <w:uiPriority w:val="73"/>
    <w:qFormat/>
    <w:rsid w:val="00C74061"/>
    <w:pPr>
      <w:ind w:left="907"/>
    </w:pPr>
  </w:style>
  <w:style w:type="paragraph" w:customStyle="1" w:styleId="ZZCZWSPTIRwLITzmianazmczciwsptirwlit">
    <w:name w:val="ZZ/CZ_WSP_TIR_w_LIT – zmiana zm. części wsp. tir. w lit."/>
    <w:basedOn w:val="ZZTIRwLITzmianazmtirwlit"/>
    <w:uiPriority w:val="70"/>
    <w:qFormat/>
    <w:rsid w:val="00C74061"/>
    <w:pPr>
      <w:ind w:left="2370" w:firstLine="0"/>
    </w:pPr>
  </w:style>
  <w:style w:type="paragraph" w:customStyle="1" w:styleId="ZLIT2TIRzmpodwtirliter">
    <w:name w:val="Z_LIT/2TIR – zm. podw. tir. literą"/>
    <w:basedOn w:val="TIRtiret"/>
    <w:uiPriority w:val="75"/>
    <w:qFormat/>
    <w:rsid w:val="00C74061"/>
  </w:style>
  <w:style w:type="paragraph" w:customStyle="1" w:styleId="ZTIR2TIRzmpodwtirtiret">
    <w:name w:val="Z_TIR/2TIR – zm. podw. tir. tiret"/>
    <w:basedOn w:val="TIRtiret"/>
    <w:uiPriority w:val="78"/>
    <w:qFormat/>
    <w:rsid w:val="00C7406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74061"/>
    <w:pPr>
      <w:ind w:left="1780"/>
    </w:pPr>
  </w:style>
  <w:style w:type="paragraph" w:customStyle="1" w:styleId="Z2TIRwPKTzmpodwtirwpktartykuempunktem">
    <w:name w:val="Z/2TIR_w_PKT – zm. podw. tir. w pkt artykułem (punktem)"/>
    <w:basedOn w:val="TIRtiret"/>
    <w:next w:val="ZPKTzmpktartykuempunktem"/>
    <w:uiPriority w:val="74"/>
    <w:qFormat/>
    <w:rsid w:val="00C74061"/>
    <w:pPr>
      <w:ind w:left="2291"/>
    </w:pPr>
  </w:style>
  <w:style w:type="paragraph" w:customStyle="1" w:styleId="ZTIRPKTzmpkttiret">
    <w:name w:val="Z_TIR/PKT – zm. pkt tiret"/>
    <w:basedOn w:val="PKTpunkt"/>
    <w:uiPriority w:val="56"/>
    <w:qFormat/>
    <w:rsid w:val="00C74061"/>
    <w:pPr>
      <w:ind w:left="1893"/>
    </w:pPr>
  </w:style>
  <w:style w:type="paragraph" w:customStyle="1" w:styleId="ZTIRLITwPKTzmlitwpkttiret">
    <w:name w:val="Z_TIR/LIT_w_PKT – zm. lit. w pkt tiret"/>
    <w:basedOn w:val="LITlitera"/>
    <w:uiPriority w:val="57"/>
    <w:qFormat/>
    <w:rsid w:val="00C74061"/>
    <w:pPr>
      <w:ind w:left="2336"/>
    </w:pPr>
  </w:style>
  <w:style w:type="paragraph" w:customStyle="1" w:styleId="ZTIRCZWSPLITwPKTzmczciwsplitwpkttiret">
    <w:name w:val="Z_TIR/CZ_WSP_LIT_w_PKT – zm. części wsp. lit. w pkt tiret"/>
    <w:basedOn w:val="CZWSPLITczwsplnaliter"/>
    <w:uiPriority w:val="59"/>
    <w:qFormat/>
    <w:rsid w:val="00C74061"/>
    <w:pPr>
      <w:ind w:left="1860"/>
    </w:pPr>
  </w:style>
  <w:style w:type="paragraph" w:customStyle="1" w:styleId="ZTIR2TIRwLITzmpodwtirwlittiret">
    <w:name w:val="Z_TIR/2TIR_w_LIT – zm. podw. tir. w lit. tiret"/>
    <w:basedOn w:val="TIRtiret"/>
    <w:uiPriority w:val="79"/>
    <w:qFormat/>
    <w:rsid w:val="00C7406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74061"/>
    <w:pPr>
      <w:ind w:left="2257"/>
    </w:pPr>
  </w:style>
  <w:style w:type="paragraph" w:customStyle="1" w:styleId="ZTIR2TIRwTIRzmpodwtirwtirtiret">
    <w:name w:val="Z_TIR/2TIR_w_TIR – zm. podw. tir. w tir. tiret"/>
    <w:basedOn w:val="TIRtiret"/>
    <w:uiPriority w:val="78"/>
    <w:qFormat/>
    <w:rsid w:val="00C74061"/>
    <w:pPr>
      <w:ind w:left="2177"/>
    </w:pPr>
  </w:style>
  <w:style w:type="paragraph" w:customStyle="1" w:styleId="ZTIRCZWSP2TIRwTIRzmczciwsppodwtirwtirtiret">
    <w:name w:val="Z_TIR/CZ_WSP_2TIR_w_TIR – zm. części wsp. podw. tir. w tir. tiret"/>
    <w:basedOn w:val="CZWSPTIRczwsplnatiret"/>
    <w:uiPriority w:val="79"/>
    <w:qFormat/>
    <w:rsid w:val="00C74061"/>
    <w:pPr>
      <w:ind w:left="1780"/>
    </w:pPr>
  </w:style>
  <w:style w:type="paragraph" w:customStyle="1" w:styleId="Z2TIRLITzmlitpodwjnymtiret">
    <w:name w:val="Z_2TIR/LIT – zm. lit. podwójnym tiret"/>
    <w:basedOn w:val="LITlitera"/>
    <w:uiPriority w:val="84"/>
    <w:qFormat/>
    <w:rsid w:val="00C74061"/>
    <w:pPr>
      <w:ind w:left="2256"/>
    </w:pPr>
  </w:style>
  <w:style w:type="paragraph" w:customStyle="1" w:styleId="ZZ2TIRwTIRzmianazmpodwtirwtir">
    <w:name w:val="ZZ/2TIR_w_TIR – zmiana zm. podw. tir. w tir."/>
    <w:basedOn w:val="ZZCZWSP2TIRzmianazmczciwsppodwtir"/>
    <w:uiPriority w:val="93"/>
    <w:qFormat/>
    <w:rsid w:val="00C74061"/>
    <w:pPr>
      <w:ind w:left="2688" w:hanging="397"/>
    </w:pPr>
  </w:style>
  <w:style w:type="paragraph" w:customStyle="1" w:styleId="ZZ2TIRwLITzmianazmpodwtirwlit">
    <w:name w:val="ZZ/2TIR_w_LIT – zmiana zm. podw. tir. w lit."/>
    <w:basedOn w:val="ZZ2TIRwTIRzmianazmpodwtirwtir"/>
    <w:uiPriority w:val="94"/>
    <w:qFormat/>
    <w:rsid w:val="00C74061"/>
    <w:pPr>
      <w:ind w:left="3164"/>
    </w:pPr>
  </w:style>
  <w:style w:type="paragraph" w:customStyle="1" w:styleId="Z2TIRTIRwLITzmtirwlitpodwjnymtiret">
    <w:name w:val="Z_2TIR/TIR_w_LIT – zm. tir. w lit. podwójnym tiret"/>
    <w:basedOn w:val="TIRtiret"/>
    <w:uiPriority w:val="84"/>
    <w:qFormat/>
    <w:rsid w:val="00C7406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74061"/>
    <w:pPr>
      <w:ind w:left="2257"/>
    </w:pPr>
  </w:style>
  <w:style w:type="paragraph" w:customStyle="1" w:styleId="ZZ2TIRwPKTzmianazmpodwtirwpkt">
    <w:name w:val="ZZ/2TIR_w_PKT – zmiana zm. podw. tir. w pkt"/>
    <w:basedOn w:val="ZZ2TIRwLITzmianazmpodwtirwlit"/>
    <w:uiPriority w:val="94"/>
    <w:qFormat/>
    <w:rsid w:val="00C74061"/>
    <w:pPr>
      <w:ind w:left="3674"/>
    </w:pPr>
  </w:style>
  <w:style w:type="paragraph" w:customStyle="1" w:styleId="ZZCZWSP2TIRwTIRzmianazmczciwsppodwtirwtir">
    <w:name w:val="ZZ/CZ_WSP_2TIR_w_TIR – zmiana zm. części wsp. podw. tir. w tir."/>
    <w:basedOn w:val="ZZ2TIRwLITzmianazmpodwtirwlit"/>
    <w:uiPriority w:val="94"/>
    <w:qFormat/>
    <w:rsid w:val="00C74061"/>
    <w:pPr>
      <w:ind w:left="2291" w:firstLine="0"/>
    </w:pPr>
  </w:style>
  <w:style w:type="paragraph" w:customStyle="1" w:styleId="Z2TIR2TIRwTIRzmpodwtirwtirpodwjnymtiret">
    <w:name w:val="Z_2TIR/2TIR_w_TIR – zm. podw. tir. w tir. podwójnym tiret"/>
    <w:basedOn w:val="TIRtiret"/>
    <w:uiPriority w:val="85"/>
    <w:qFormat/>
    <w:rsid w:val="00C7406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74061"/>
    <w:pPr>
      <w:ind w:left="2177"/>
    </w:pPr>
  </w:style>
  <w:style w:type="paragraph" w:customStyle="1" w:styleId="Z2TIR2TIRwLITzmpodwtirwlitpodwjnymtiret">
    <w:name w:val="Z_2TIR/2TIR_w_LIT – zm. podw. tir. w lit. podwójnym tiret"/>
    <w:basedOn w:val="TIRtiret"/>
    <w:uiPriority w:val="86"/>
    <w:qFormat/>
    <w:rsid w:val="00C7406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7406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7406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74061"/>
    <w:pPr>
      <w:spacing w:after="120"/>
      <w:ind w:left="510"/>
    </w:pPr>
    <w:rPr>
      <w:b w:val="0"/>
    </w:rPr>
  </w:style>
  <w:style w:type="character" w:styleId="Odwoaniedokomentarza">
    <w:name w:val="annotation reference"/>
    <w:basedOn w:val="Domylnaczcionkaakapitu"/>
    <w:uiPriority w:val="99"/>
    <w:semiHidden/>
    <w:rsid w:val="00C74061"/>
    <w:rPr>
      <w:sz w:val="16"/>
      <w:szCs w:val="16"/>
    </w:rPr>
  </w:style>
  <w:style w:type="paragraph" w:styleId="Tekstkomentarza">
    <w:name w:val="annotation text"/>
    <w:basedOn w:val="Normalny"/>
    <w:link w:val="TekstkomentarzaZnak"/>
    <w:uiPriority w:val="99"/>
    <w:semiHidden/>
    <w:rsid w:val="00C74061"/>
    <w:pPr>
      <w:widowControl w:val="0"/>
      <w:autoSpaceDE w:val="0"/>
      <w:autoSpaceDN w:val="0"/>
      <w:adjustRightInd w:val="0"/>
      <w:spacing w:after="0" w:line="360" w:lineRule="auto"/>
    </w:pPr>
    <w:rPr>
      <w:rFonts w:ascii="Times" w:eastAsia="Times New Roman" w:hAnsi="Times" w:cs="Times New Roman"/>
      <w:sz w:val="24"/>
      <w:szCs w:val="24"/>
      <w:lang w:val="pl-PL" w:eastAsia="pl-PL"/>
    </w:rPr>
  </w:style>
  <w:style w:type="character" w:customStyle="1" w:styleId="TekstkomentarzaZnak">
    <w:name w:val="Tekst komentarza Znak"/>
    <w:basedOn w:val="Domylnaczcionkaakapitu"/>
    <w:link w:val="Tekstkomentarza"/>
    <w:uiPriority w:val="99"/>
    <w:semiHidden/>
    <w:rsid w:val="00C74061"/>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C74061"/>
    <w:rPr>
      <w:b/>
      <w:bCs/>
    </w:rPr>
  </w:style>
  <w:style w:type="character" w:customStyle="1" w:styleId="TematkomentarzaZnak">
    <w:name w:val="Temat komentarza Znak"/>
    <w:basedOn w:val="TekstkomentarzaZnak"/>
    <w:link w:val="Tematkomentarza"/>
    <w:uiPriority w:val="99"/>
    <w:semiHidden/>
    <w:rsid w:val="00C74061"/>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C74061"/>
    <w:pPr>
      <w:ind w:left="1894"/>
    </w:pPr>
  </w:style>
  <w:style w:type="paragraph" w:customStyle="1" w:styleId="ZZPKTzmianazmpkt">
    <w:name w:val="ZZ/PKT – zmiana zm. pkt"/>
    <w:basedOn w:val="ZPKTzmpktartykuempunktem"/>
    <w:uiPriority w:val="66"/>
    <w:qFormat/>
    <w:rsid w:val="00C74061"/>
    <w:pPr>
      <w:ind w:left="2404"/>
    </w:pPr>
  </w:style>
  <w:style w:type="paragraph" w:customStyle="1" w:styleId="ZZLITwPKTzmianazmlitwpkt">
    <w:name w:val="ZZ/LIT_w_PKT – zmiana zm. lit. w pkt"/>
    <w:basedOn w:val="ZLITwPKTzmlitwpktartykuempunktem"/>
    <w:uiPriority w:val="67"/>
    <w:qFormat/>
    <w:rsid w:val="00C74061"/>
    <w:pPr>
      <w:ind w:left="2880"/>
    </w:pPr>
  </w:style>
  <w:style w:type="paragraph" w:customStyle="1" w:styleId="ZZTIRwPKTzmianazmtirwpkt">
    <w:name w:val="ZZ/TIR_w_PKT – zmiana zm. tir. w pkt"/>
    <w:basedOn w:val="ZTIRwPKTzmtirwpktartykuempunktem"/>
    <w:uiPriority w:val="67"/>
    <w:qFormat/>
    <w:rsid w:val="00C74061"/>
    <w:pPr>
      <w:ind w:left="3277"/>
    </w:pPr>
  </w:style>
  <w:style w:type="paragraph" w:customStyle="1" w:styleId="ZZWMATFIZCHEMzmwzorumatfizlubchem">
    <w:name w:val="ZZ/W_MAT(FIZ|CHEM) – zm. wzoru mat. (fiz. lub chem.)"/>
    <w:basedOn w:val="ZWMATFIZCHEMzmwzorumatfizlubchemartykuempunktem"/>
    <w:uiPriority w:val="71"/>
    <w:qFormat/>
    <w:rsid w:val="00C74061"/>
    <w:pPr>
      <w:ind w:left="2404"/>
    </w:pPr>
  </w:style>
  <w:style w:type="paragraph" w:customStyle="1" w:styleId="ODNONIKtreodnonika">
    <w:name w:val="ODNOŚNIK – treść odnośnika"/>
    <w:uiPriority w:val="19"/>
    <w:qFormat/>
    <w:rsid w:val="00C7406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7406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7406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C74061"/>
    <w:rPr>
      <w:rFonts w:ascii="Times New Roman" w:hAnsi="Times New Roman"/>
    </w:rPr>
  </w:style>
  <w:style w:type="paragraph" w:customStyle="1" w:styleId="ZTIRTIRwPKTzmtirwpkttiret">
    <w:name w:val="Z_TIR/TIR_w_PKT – zm. tir. w pkt tiret"/>
    <w:basedOn w:val="ZTIRTIRwLITzmtirwlittiret"/>
    <w:uiPriority w:val="57"/>
    <w:qFormat/>
    <w:rsid w:val="00C74061"/>
    <w:pPr>
      <w:ind w:left="2733"/>
    </w:pPr>
  </w:style>
  <w:style w:type="paragraph" w:customStyle="1" w:styleId="ZTIRCZWSPTIRwPKTzmczciwsptirtiret">
    <w:name w:val="Z_TIR/CZ_WSP_TIR_w_PKT – zm. części wsp. tir. tiret"/>
    <w:basedOn w:val="ZTIRTIRwPKTzmtirwpkttiret"/>
    <w:next w:val="TIRtiret"/>
    <w:uiPriority w:val="60"/>
    <w:qFormat/>
    <w:rsid w:val="00C7406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74061"/>
    <w:pPr>
      <w:ind w:left="510" w:firstLine="0"/>
    </w:pPr>
  </w:style>
  <w:style w:type="paragraph" w:customStyle="1" w:styleId="ROZDZODDZOZNoznaczenierozdziauluboddziau">
    <w:name w:val="ROZDZ(ODDZ)_OZN – oznaczenie rozdziału lub oddziału"/>
    <w:next w:val="ARTartustawynprozporzdzenia"/>
    <w:uiPriority w:val="10"/>
    <w:qFormat/>
    <w:rsid w:val="00C74061"/>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74061"/>
    <w:pPr>
      <w:ind w:left="2177"/>
    </w:pPr>
  </w:style>
  <w:style w:type="paragraph" w:customStyle="1" w:styleId="Z2TIRTIRzmtirpodwjnymtiret">
    <w:name w:val="Z_2TIR/TIR – zm. tir. podwójnym tiret"/>
    <w:basedOn w:val="TIRtiret"/>
    <w:uiPriority w:val="84"/>
    <w:qFormat/>
    <w:rsid w:val="00C7406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74061"/>
    <w:pPr>
      <w:ind w:left="1021"/>
    </w:pPr>
  </w:style>
  <w:style w:type="paragraph" w:customStyle="1" w:styleId="ZLITSKARNzmsankcjikarnejliter">
    <w:name w:val="Z_LIT/S_KARN – zm. sankcji karnej literą"/>
    <w:basedOn w:val="ZSKARNzmsankcjikarnejwszczeglnociwKodeksiekarnym"/>
    <w:uiPriority w:val="53"/>
    <w:qFormat/>
    <w:rsid w:val="00C7406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7406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7406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74061"/>
    <w:pPr>
      <w:ind w:left="1780"/>
    </w:pPr>
  </w:style>
  <w:style w:type="paragraph" w:customStyle="1" w:styleId="Z2TIRwTIRzmpodwtirwtirartykuempunktem">
    <w:name w:val="Z/2TIR_w_TIR – zm. podw. tir. w tir. artykułem (punktem)"/>
    <w:basedOn w:val="Z2TIRwLITzmpodwtirwlitartykuempunktem"/>
    <w:uiPriority w:val="73"/>
    <w:qFormat/>
    <w:rsid w:val="00C7406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7406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74061"/>
    <w:pPr>
      <w:ind w:left="1383" w:firstLine="0"/>
    </w:pPr>
  </w:style>
  <w:style w:type="paragraph" w:customStyle="1" w:styleId="ZZCZWSP2TIRzmianazmczciwsppodwtir">
    <w:name w:val="ZZ/CZ_WSP_2TIR – zmiana zm. części wsp. podw. tir."/>
    <w:basedOn w:val="ZZTIRzmianazmtir"/>
    <w:next w:val="ZZUSTzmianazmust"/>
    <w:uiPriority w:val="94"/>
    <w:qFormat/>
    <w:rsid w:val="00C74061"/>
    <w:pPr>
      <w:ind w:left="1894" w:firstLine="0"/>
    </w:pPr>
  </w:style>
  <w:style w:type="paragraph" w:customStyle="1" w:styleId="PKTODNONIKApunktodnonika">
    <w:name w:val="PKT_ODNOŚNIKA – punkt odnośnika"/>
    <w:basedOn w:val="ODNONIKtreodnonika"/>
    <w:uiPriority w:val="19"/>
    <w:qFormat/>
    <w:rsid w:val="00C74061"/>
    <w:pPr>
      <w:ind w:left="568"/>
    </w:pPr>
  </w:style>
  <w:style w:type="paragraph" w:customStyle="1" w:styleId="ZODNONIKAzmtekstuodnonikaartykuempunktem">
    <w:name w:val="Z/ODNOŚNIKA – zm. tekstu odnośnika artykułem (punktem)"/>
    <w:basedOn w:val="ODNONIKtreodnonika"/>
    <w:uiPriority w:val="39"/>
    <w:qFormat/>
    <w:rsid w:val="00C7406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74061"/>
    <w:pPr>
      <w:ind w:left="1304"/>
    </w:pPr>
  </w:style>
  <w:style w:type="paragraph" w:customStyle="1" w:styleId="ZPKTODNONIKAzmpktodnonikaartykuempunktem">
    <w:name w:val="Z/PKT_ODNOŚNIKA – zm. pkt odnośnika artykułem (punktem)"/>
    <w:basedOn w:val="ZODNONIKAzmtekstuodnonikaartykuempunktem"/>
    <w:uiPriority w:val="39"/>
    <w:qFormat/>
    <w:rsid w:val="00C74061"/>
  </w:style>
  <w:style w:type="paragraph" w:customStyle="1" w:styleId="ZLIT2TIRwTIRzmpodwtirwtirliter">
    <w:name w:val="Z_LIT/2TIR_w_TIR – zm. podw. tir. w tir. literą"/>
    <w:basedOn w:val="ZLIT2TIRzmpodwtirliter"/>
    <w:uiPriority w:val="75"/>
    <w:qFormat/>
    <w:rsid w:val="00C74061"/>
    <w:pPr>
      <w:ind w:left="1780"/>
    </w:pPr>
  </w:style>
  <w:style w:type="paragraph" w:customStyle="1" w:styleId="ZLIT2TIRwLITzmpodwtirwlitliter">
    <w:name w:val="Z_LIT/2TIR_w_LIT – zm. podw. tir. w lit. literą"/>
    <w:basedOn w:val="ZLIT2TIRwTIRzmpodwtirwtirliter"/>
    <w:uiPriority w:val="76"/>
    <w:qFormat/>
    <w:rsid w:val="00C74061"/>
    <w:pPr>
      <w:ind w:left="2257"/>
    </w:pPr>
  </w:style>
  <w:style w:type="paragraph" w:customStyle="1" w:styleId="ZLIT2TIRwPKTzmpodwtirwpktliter">
    <w:name w:val="Z_LIT/2TIR_w_PKT – zm. podw. tir. w pkt literą"/>
    <w:basedOn w:val="ZLIT2TIRwLITzmpodwtirwlitliter"/>
    <w:uiPriority w:val="76"/>
    <w:qFormat/>
    <w:rsid w:val="00C7406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7406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7406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74061"/>
    <w:pPr>
      <w:ind w:left="2370" w:firstLine="0"/>
    </w:pPr>
  </w:style>
  <w:style w:type="paragraph" w:customStyle="1" w:styleId="ZTIR2TIRwPKTzmpodwtirwpkttiret">
    <w:name w:val="Z_TIR/2TIR_w_PKT – zm. podw. tir. w pkt tiret"/>
    <w:basedOn w:val="ZTIR2TIRwLITzmpodwtirwlittiret"/>
    <w:uiPriority w:val="79"/>
    <w:qFormat/>
    <w:rsid w:val="00C7406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7406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74061"/>
    <w:pPr>
      <w:ind w:left="2767"/>
    </w:pPr>
  </w:style>
  <w:style w:type="paragraph" w:customStyle="1" w:styleId="ZZCZWSP2TIRwPKTzmianazmczciwsppodwtirwpkt">
    <w:name w:val="ZZ/CZ_WSP_2TIR_w_PKT – zmiana zm. części wsp. podw. tir. w pkt"/>
    <w:basedOn w:val="ZZ2TIRwLITzmianazmpodwtirwlit"/>
    <w:uiPriority w:val="95"/>
    <w:qFormat/>
    <w:rsid w:val="00C7406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74061"/>
  </w:style>
  <w:style w:type="paragraph" w:customStyle="1" w:styleId="ZLITCZWSP2TIRzmczciwsppodwtirliter">
    <w:name w:val="Z_LIT/CZ_WSP_2TIR – zm. części wsp. podw. tir. literą"/>
    <w:basedOn w:val="ZLITCZWSPPKTzmczciwsppktliter"/>
    <w:next w:val="LITlitera"/>
    <w:uiPriority w:val="76"/>
    <w:qFormat/>
    <w:rsid w:val="00C74061"/>
  </w:style>
  <w:style w:type="paragraph" w:customStyle="1" w:styleId="ZTIRCZWSP2TIRzmczciwsppodwtirtiret">
    <w:name w:val="Z_TIR/CZ_WSP_2TIR – zm. części wsp. podw. tir. tiret"/>
    <w:basedOn w:val="ZLITCZWSP2TIRzmczciwsppodwtirliter"/>
    <w:next w:val="TIRtiret"/>
    <w:uiPriority w:val="79"/>
    <w:qFormat/>
    <w:rsid w:val="00C74061"/>
  </w:style>
  <w:style w:type="paragraph" w:customStyle="1" w:styleId="ZZ2TIRzmianazmpodwtir">
    <w:name w:val="ZZ/2TIR – zmiana zm. podw. tir."/>
    <w:basedOn w:val="ZZCZWSP2TIRzmianazmczciwsppodwtir"/>
    <w:uiPriority w:val="93"/>
    <w:qFormat/>
    <w:rsid w:val="00C7406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74061"/>
  </w:style>
  <w:style w:type="paragraph" w:customStyle="1" w:styleId="ZCZWSPTIRzmczciwsptirartykuempunktem">
    <w:name w:val="Z/CZ_WSP_TIR – zm. części wsp. tir. artykułem (punktem)"/>
    <w:basedOn w:val="ZCZWSPPKTzmczciwsppktartykuempunktem"/>
    <w:next w:val="PKTpunkt"/>
    <w:uiPriority w:val="35"/>
    <w:qFormat/>
    <w:rsid w:val="00C74061"/>
  </w:style>
  <w:style w:type="paragraph" w:customStyle="1" w:styleId="ZLITCZWSPLITzmczciwsplitliter">
    <w:name w:val="Z_LIT/CZ_WSP_LIT – zm. części wsp. lit. literą"/>
    <w:basedOn w:val="ZLITCZWSPPKTzmczciwsppktliter"/>
    <w:next w:val="LITlitera"/>
    <w:uiPriority w:val="51"/>
    <w:qFormat/>
    <w:rsid w:val="00C74061"/>
  </w:style>
  <w:style w:type="paragraph" w:customStyle="1" w:styleId="ZLITCZWSPTIRzmczciwsptirliter">
    <w:name w:val="Z_LIT/CZ_WSP_TIR – zm. części wsp. tir. literą"/>
    <w:basedOn w:val="ZLITCZWSPPKTzmczciwsppktliter"/>
    <w:next w:val="LITlitera"/>
    <w:uiPriority w:val="51"/>
    <w:qFormat/>
    <w:rsid w:val="00C74061"/>
  </w:style>
  <w:style w:type="paragraph" w:customStyle="1" w:styleId="ZTIRCZWSPLITzmczciwsplittiret">
    <w:name w:val="Z_TIR/CZ_WSP_LIT – zm. części wsp. lit. tiret"/>
    <w:basedOn w:val="ZTIRCZWSPPKTzmczciwsppkttiret"/>
    <w:next w:val="TIRtiret"/>
    <w:uiPriority w:val="59"/>
    <w:qFormat/>
    <w:rsid w:val="00C74061"/>
  </w:style>
  <w:style w:type="paragraph" w:customStyle="1" w:styleId="ZTIRCZWSPTIRzmczciwsptirtiret">
    <w:name w:val="Z_TIR/CZ_WSP_TIR – zm. części wsp. tir. tiret"/>
    <w:basedOn w:val="ZTIRCZWSPPKTzmczciwsppkttiret"/>
    <w:next w:val="TIRtiret"/>
    <w:uiPriority w:val="60"/>
    <w:qFormat/>
    <w:rsid w:val="00C74061"/>
  </w:style>
  <w:style w:type="paragraph" w:customStyle="1" w:styleId="ZZCZWSPLITzmianazmczciwsplit">
    <w:name w:val="ZZ/CZ_WSP_LIT – zmiana. zm. części wsp. lit."/>
    <w:basedOn w:val="ZZCZWSPPKTzmianazmczciwsppkt"/>
    <w:uiPriority w:val="69"/>
    <w:qFormat/>
    <w:rsid w:val="00C74061"/>
  </w:style>
  <w:style w:type="paragraph" w:customStyle="1" w:styleId="ZZCZWSPTIRzmianazmczciwsptir">
    <w:name w:val="ZZ/CZ_WSP_TIR – zmiana. zm. części wsp. tir."/>
    <w:basedOn w:val="ZZCZWSPPKTzmianazmczciwsppkt"/>
    <w:uiPriority w:val="69"/>
    <w:qFormat/>
    <w:rsid w:val="00C74061"/>
  </w:style>
  <w:style w:type="paragraph" w:customStyle="1" w:styleId="Z2TIRCZWSPTIRzmczciwsptirpodwjnymtiret">
    <w:name w:val="Z_2TIR/CZ_WSP_TIR – zm. części wsp. tir. podwójnym tiret"/>
    <w:basedOn w:val="Z2TIRCZWSPLITzmczciwsplitpodwjnymtiret"/>
    <w:next w:val="2TIRpodwjnytiret"/>
    <w:uiPriority w:val="87"/>
    <w:qFormat/>
    <w:rsid w:val="00C7406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74061"/>
  </w:style>
  <w:style w:type="paragraph" w:customStyle="1" w:styleId="ZUSTzmustartykuempunktem">
    <w:name w:val="Z/UST(§) – zm. ust. (§) artykułem (punktem)"/>
    <w:basedOn w:val="ZARTzmartartykuempunktem"/>
    <w:uiPriority w:val="30"/>
    <w:qFormat/>
    <w:rsid w:val="00C74061"/>
  </w:style>
  <w:style w:type="paragraph" w:customStyle="1" w:styleId="ZZUSTzmianazmust">
    <w:name w:val="ZZ/UST(§) – zmiana zm. ust. (§)"/>
    <w:basedOn w:val="ZZARTzmianazmart"/>
    <w:uiPriority w:val="65"/>
    <w:qFormat/>
    <w:rsid w:val="00C74061"/>
  </w:style>
  <w:style w:type="paragraph" w:customStyle="1" w:styleId="TYTDZPRZEDMprzedmiotregulacjitytuulubdziau">
    <w:name w:val="TYT(DZ)_PRZEDM – przedmiot regulacji tytułu lub działu"/>
    <w:next w:val="ARTartustawynprozporzdzenia"/>
    <w:uiPriority w:val="9"/>
    <w:qFormat/>
    <w:rsid w:val="00C7406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7406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7406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7406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7406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7406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74061"/>
    <w:pPr>
      <w:ind w:left="1894"/>
    </w:pPr>
  </w:style>
  <w:style w:type="paragraph" w:customStyle="1" w:styleId="P1wTABELIpoziom1numeracjiwtabeli">
    <w:name w:val="P1_w_TABELI – poziom 1 numeracji w tabeli"/>
    <w:basedOn w:val="PKTpunkt"/>
    <w:uiPriority w:val="24"/>
    <w:qFormat/>
    <w:rsid w:val="00C7406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74061"/>
    <w:pPr>
      <w:ind w:left="0" w:firstLine="0"/>
    </w:pPr>
  </w:style>
  <w:style w:type="paragraph" w:customStyle="1" w:styleId="P2wTABELIpoziom2numeracjiwtabeli">
    <w:name w:val="P2_w_TABELI – poziom 2 numeracji w tabeli"/>
    <w:basedOn w:val="P1wTABELIpoziom1numeracjiwtabeli"/>
    <w:uiPriority w:val="24"/>
    <w:qFormat/>
    <w:rsid w:val="00C74061"/>
    <w:pPr>
      <w:ind w:left="794"/>
    </w:pPr>
  </w:style>
  <w:style w:type="paragraph" w:customStyle="1" w:styleId="P3wTABELIpoziom3numeracjiwtabeli">
    <w:name w:val="P3_w_TABELI – poziom 3 numeracji w tabeli"/>
    <w:basedOn w:val="P2wTABELIpoziom2numeracjiwtabeli"/>
    <w:uiPriority w:val="24"/>
    <w:qFormat/>
    <w:rsid w:val="00C7406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7406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7406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74061"/>
    <w:pPr>
      <w:ind w:left="1191"/>
    </w:pPr>
  </w:style>
  <w:style w:type="paragraph" w:customStyle="1" w:styleId="P4wTABELIpoziom4numeracjiwtabeli">
    <w:name w:val="P4_w_TABELI – poziom 4 numeracji w tabeli"/>
    <w:basedOn w:val="P3wTABELIpoziom3numeracjiwtabeli"/>
    <w:uiPriority w:val="24"/>
    <w:qFormat/>
    <w:rsid w:val="00C74061"/>
    <w:pPr>
      <w:ind w:left="1588"/>
    </w:pPr>
  </w:style>
  <w:style w:type="paragraph" w:customStyle="1" w:styleId="TYTTABELItytutabeli">
    <w:name w:val="TYT_TABELI – tytuł tabeli"/>
    <w:basedOn w:val="TYTDZOZNoznaczenietytuulubdziau"/>
    <w:uiPriority w:val="22"/>
    <w:qFormat/>
    <w:rsid w:val="00C74061"/>
    <w:rPr>
      <w:b/>
    </w:rPr>
  </w:style>
  <w:style w:type="paragraph" w:customStyle="1" w:styleId="OZNPROJEKTUwskazaniedatylubwersjiprojektu">
    <w:name w:val="OZN_PROJEKTU – wskazanie daty lub wersji projektu"/>
    <w:next w:val="OZNRODZAKTUtznustawalubrozporzdzenieiorganwydajcy"/>
    <w:uiPriority w:val="5"/>
    <w:qFormat/>
    <w:rsid w:val="00C74061"/>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7406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74061"/>
    <w:pPr>
      <w:ind w:left="0" w:right="4820"/>
      <w:jc w:val="left"/>
    </w:pPr>
  </w:style>
  <w:style w:type="paragraph" w:customStyle="1" w:styleId="TEKSTwporozumieniu">
    <w:name w:val="TEKST&quot;w porozumieniu:&quot;"/>
    <w:next w:val="NAZORGWPOROZUMIENIUnazwaorganuwporozumieniuzktrymaktjestwydawany"/>
    <w:uiPriority w:val="27"/>
    <w:qFormat/>
    <w:rsid w:val="00C74061"/>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7406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74061"/>
    <w:pPr>
      <w:ind w:left="510" w:firstLine="0"/>
    </w:pPr>
  </w:style>
  <w:style w:type="paragraph" w:customStyle="1" w:styleId="NOTATKILEGISLATORA">
    <w:name w:val="NOTATKI_LEGISLATORA"/>
    <w:basedOn w:val="Normalny"/>
    <w:uiPriority w:val="5"/>
    <w:qFormat/>
    <w:rsid w:val="00C74061"/>
    <w:pPr>
      <w:widowControl w:val="0"/>
      <w:autoSpaceDE w:val="0"/>
      <w:autoSpaceDN w:val="0"/>
      <w:adjustRightInd w:val="0"/>
      <w:spacing w:after="0" w:line="360" w:lineRule="auto"/>
    </w:pPr>
    <w:rPr>
      <w:rFonts w:ascii="Times New Roman" w:eastAsia="Times New Roman" w:hAnsi="Times New Roman" w:cs="Arial"/>
      <w:b/>
      <w:i/>
      <w:sz w:val="24"/>
      <w:szCs w:val="20"/>
      <w:lang w:val="pl-PL" w:eastAsia="pl-PL"/>
    </w:rPr>
  </w:style>
  <w:style w:type="paragraph" w:customStyle="1" w:styleId="OZNZACZNIKAwskazanienrzacznika">
    <w:name w:val="OZN_ZAŁĄCZNIKA – wskazanie nr załącznika"/>
    <w:basedOn w:val="OZNPROJEKTUwskazaniedatylubwersjiprojektu"/>
    <w:uiPriority w:val="28"/>
    <w:qFormat/>
    <w:rsid w:val="00C74061"/>
    <w:pPr>
      <w:keepNext/>
    </w:pPr>
    <w:rPr>
      <w:b/>
      <w:u w:val="none"/>
    </w:rPr>
  </w:style>
  <w:style w:type="paragraph" w:customStyle="1" w:styleId="OZNPARAFYADNOTACJE">
    <w:name w:val="OZN_PARAFY(ADNOTACJE)"/>
    <w:basedOn w:val="ODNONIKtreodnonika"/>
    <w:uiPriority w:val="26"/>
    <w:qFormat/>
    <w:rsid w:val="00C74061"/>
  </w:style>
  <w:style w:type="paragraph" w:customStyle="1" w:styleId="TEKSTZacznikido">
    <w:name w:val="TEKST&quot;Załącznik(i) do ...&quot;"/>
    <w:uiPriority w:val="28"/>
    <w:qFormat/>
    <w:rsid w:val="00C74061"/>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74061"/>
    <w:pPr>
      <w:ind w:left="851"/>
    </w:pPr>
  </w:style>
  <w:style w:type="paragraph" w:customStyle="1" w:styleId="CZWSPLITODNONIKAczwspliterodnonika">
    <w:name w:val="CZ_WSP_LIT_ODNOŚNIKA – część wsp. liter odnośnika"/>
    <w:basedOn w:val="LITODNONIKAliteraodnonika"/>
    <w:uiPriority w:val="22"/>
    <w:qFormat/>
    <w:rsid w:val="00C7406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C7406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C7406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C7406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C7406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C7406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C7406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C74061"/>
  </w:style>
  <w:style w:type="paragraph" w:customStyle="1" w:styleId="ZLITwPKTODNONIKAzmlitwpktodnonikaartykuempunktem">
    <w:name w:val="Z/LIT_w_PKT_ODNOŚNIKA – zm. lit. w pkt odnośnika artykułem (punktem)"/>
    <w:basedOn w:val="ZLITODNONIKAzmlitodnonikaartykuempunktem"/>
    <w:uiPriority w:val="40"/>
    <w:qFormat/>
    <w:rsid w:val="00C7406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7406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7406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7406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7406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7406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74061"/>
  </w:style>
  <w:style w:type="paragraph" w:customStyle="1" w:styleId="ZZFRAGzmianazmfragmentunpzdania">
    <w:name w:val="ZZ/FRAG – zmiana zm. fragmentu (np. zdania)"/>
    <w:basedOn w:val="ZZCZWSPPKTzmianazmczciwsppkt"/>
    <w:uiPriority w:val="70"/>
    <w:qFormat/>
    <w:rsid w:val="00C74061"/>
  </w:style>
  <w:style w:type="paragraph" w:customStyle="1" w:styleId="Z2TIRPKTzmpktpodwjnymtiret">
    <w:name w:val="Z_2TIR/PKT – zm. pkt podwójnym tiret"/>
    <w:basedOn w:val="Z2TIRLITzmlitpodwjnymtiret"/>
    <w:uiPriority w:val="83"/>
    <w:qFormat/>
    <w:rsid w:val="00C7406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7406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7406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7406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74061"/>
    <w:pPr>
      <w:ind w:left="1780" w:firstLine="510"/>
    </w:pPr>
  </w:style>
  <w:style w:type="paragraph" w:customStyle="1" w:styleId="Z2TIRUSTzmustpodwjnymtiret">
    <w:name w:val="Z_2TIR/UST(§) – zm. ust. (§) podwójnym tiret"/>
    <w:basedOn w:val="Z2TIRPKTzmpktpodwjnymtiret"/>
    <w:uiPriority w:val="82"/>
    <w:qFormat/>
    <w:rsid w:val="00C7406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74061"/>
    <w:pPr>
      <w:ind w:left="3164" w:firstLine="0"/>
    </w:pPr>
  </w:style>
  <w:style w:type="paragraph" w:customStyle="1" w:styleId="Z2TIRCZWSPPKTzmczciwsppktpodwjnymtiret">
    <w:name w:val="Z_2TIR/CZ_WSP_PKT – zm. części wsp. pkt podwójnym tiret"/>
    <w:basedOn w:val="Z2TIRPKTzmpktpodwjnymtiret"/>
    <w:uiPriority w:val="86"/>
    <w:qFormat/>
    <w:rsid w:val="00C7406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7406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74061"/>
    <w:pPr>
      <w:ind w:left="2767" w:firstLine="0"/>
    </w:pPr>
  </w:style>
  <w:style w:type="paragraph" w:customStyle="1" w:styleId="ZLITARTzmartliter">
    <w:name w:val="Z_LIT/ART(§) – zm. art. (§) literą"/>
    <w:basedOn w:val="ZLITUSTzmustliter"/>
    <w:uiPriority w:val="46"/>
    <w:qFormat/>
    <w:rsid w:val="00C74061"/>
    <w:rPr>
      <w:rFonts w:ascii="Times New Roman" w:hAnsi="Times New Roman"/>
    </w:rPr>
  </w:style>
  <w:style w:type="paragraph" w:customStyle="1" w:styleId="ZTIRARTzmarttiret">
    <w:name w:val="Z_TIR/ART(§) – zm. art. (§) tiret"/>
    <w:basedOn w:val="ZTIRPKTzmpkttiret"/>
    <w:uiPriority w:val="55"/>
    <w:qFormat/>
    <w:rsid w:val="00C74061"/>
    <w:pPr>
      <w:ind w:left="1383" w:firstLine="510"/>
    </w:pPr>
    <w:rPr>
      <w:rFonts w:ascii="Times New Roman" w:hAnsi="Times New Roman"/>
    </w:rPr>
  </w:style>
  <w:style w:type="paragraph" w:customStyle="1" w:styleId="ZTIRUSTzmusttiret">
    <w:name w:val="Z_TIR/UST(§) – zm. ust. (§) tiret"/>
    <w:basedOn w:val="ZTIRARTzmarttiret"/>
    <w:uiPriority w:val="55"/>
    <w:qFormat/>
    <w:rsid w:val="00C74061"/>
  </w:style>
  <w:style w:type="paragraph" w:customStyle="1" w:styleId="ZLITKSIGIzmozniprzedmksigiliter">
    <w:name w:val="Z_LIT/KSIĘGI – zm. ozn. i przedm. księgi literą"/>
    <w:basedOn w:val="ZCZCIKSIGIzmozniprzedmczciksigiartykuempunktem"/>
    <w:uiPriority w:val="44"/>
    <w:qFormat/>
    <w:rsid w:val="00C7406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7406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7406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7406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74061"/>
    <w:pPr>
      <w:ind w:left="987"/>
    </w:pPr>
  </w:style>
  <w:style w:type="paragraph" w:customStyle="1" w:styleId="ZTIRDZOZNzmozndziautiret">
    <w:name w:val="Z_TIR/DZ_OZN – zm. ozn. działu tiret"/>
    <w:basedOn w:val="ZLITTYTDZOZNzmozntytuudziauliter"/>
    <w:next w:val="ZTIRDZPRZEDMzmprzedmdziautiret"/>
    <w:uiPriority w:val="54"/>
    <w:qFormat/>
    <w:rsid w:val="00C74061"/>
    <w:pPr>
      <w:ind w:left="1383"/>
    </w:pPr>
  </w:style>
  <w:style w:type="paragraph" w:customStyle="1" w:styleId="ZTIRDZPRZEDMzmprzedmdziautiret">
    <w:name w:val="Z_TIR/DZ_PRZEDM – zm. przedm. działu tiret"/>
    <w:basedOn w:val="ZLITTYTDZPRZEDMzmprzedmtytuudziauliter"/>
    <w:uiPriority w:val="54"/>
    <w:qFormat/>
    <w:rsid w:val="00C7406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74061"/>
    <w:pPr>
      <w:ind w:left="1383"/>
    </w:pPr>
  </w:style>
  <w:style w:type="paragraph" w:customStyle="1" w:styleId="ZTIRROZDZODDZPRZEDMzmprzedmrozdzoddztiret">
    <w:name w:val="Z_TIR/ROZDZ(ODDZ)_PRZEDM – zm. przedm. rozdz. (oddz.) tiret"/>
    <w:basedOn w:val="ZLITROZDZODDZPRZEDMzmprzedmrozdzoddzliter"/>
    <w:uiPriority w:val="54"/>
    <w:qFormat/>
    <w:rsid w:val="00C7406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7406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74061"/>
    <w:pPr>
      <w:ind w:left="1780"/>
    </w:pPr>
  </w:style>
  <w:style w:type="character" w:customStyle="1" w:styleId="IGindeksgrny">
    <w:name w:val="_IG_ – indeks górny"/>
    <w:basedOn w:val="Domylnaczcionkaakapitu"/>
    <w:uiPriority w:val="2"/>
    <w:qFormat/>
    <w:rsid w:val="00C74061"/>
    <w:rPr>
      <w:b w:val="0"/>
      <w:i w:val="0"/>
      <w:vanish w:val="0"/>
      <w:spacing w:val="0"/>
      <w:vertAlign w:val="superscript"/>
    </w:rPr>
  </w:style>
  <w:style w:type="character" w:customStyle="1" w:styleId="IDindeksdolny">
    <w:name w:val="_ID_ – indeks dolny"/>
    <w:basedOn w:val="Domylnaczcionkaakapitu"/>
    <w:uiPriority w:val="3"/>
    <w:qFormat/>
    <w:rsid w:val="00C7406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74061"/>
    <w:rPr>
      <w:b/>
      <w:vanish w:val="0"/>
      <w:spacing w:val="0"/>
      <w:vertAlign w:val="subscript"/>
    </w:rPr>
  </w:style>
  <w:style w:type="character" w:customStyle="1" w:styleId="IDKindeksdolnyikursywa">
    <w:name w:val="_ID_K_ – indeks dolny i kursywa"/>
    <w:basedOn w:val="Domylnaczcionkaakapitu"/>
    <w:uiPriority w:val="3"/>
    <w:qFormat/>
    <w:rsid w:val="00C74061"/>
    <w:rPr>
      <w:i/>
      <w:vanish w:val="0"/>
      <w:spacing w:val="0"/>
      <w:vertAlign w:val="subscript"/>
    </w:rPr>
  </w:style>
  <w:style w:type="character" w:customStyle="1" w:styleId="IGPindeksgrnyipogrubienie">
    <w:name w:val="_IG_P_ – indeks górny i pogrubienie"/>
    <w:basedOn w:val="Domylnaczcionkaakapitu"/>
    <w:uiPriority w:val="2"/>
    <w:qFormat/>
    <w:rsid w:val="00C74061"/>
    <w:rPr>
      <w:b/>
      <w:vanish w:val="0"/>
      <w:spacing w:val="0"/>
      <w:vertAlign w:val="superscript"/>
    </w:rPr>
  </w:style>
  <w:style w:type="character" w:customStyle="1" w:styleId="IGKindeksgrnyikursywa">
    <w:name w:val="_IG_K_ – indeks górny i kursywa"/>
    <w:basedOn w:val="Domylnaczcionkaakapitu"/>
    <w:uiPriority w:val="2"/>
    <w:qFormat/>
    <w:rsid w:val="00C7406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7406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74061"/>
    <w:rPr>
      <w:b/>
      <w:i/>
      <w:vanish w:val="0"/>
      <w:spacing w:val="0"/>
      <w:vertAlign w:val="subscript"/>
    </w:rPr>
  </w:style>
  <w:style w:type="character" w:customStyle="1" w:styleId="Ppogrubienie">
    <w:name w:val="_P_ – pogrubienie"/>
    <w:basedOn w:val="Domylnaczcionkaakapitu"/>
    <w:uiPriority w:val="1"/>
    <w:qFormat/>
    <w:rsid w:val="00C74061"/>
    <w:rPr>
      <w:b/>
    </w:rPr>
  </w:style>
  <w:style w:type="character" w:customStyle="1" w:styleId="Kkursywa">
    <w:name w:val="_K_ – kursywa"/>
    <w:basedOn w:val="Domylnaczcionkaakapitu"/>
    <w:uiPriority w:val="1"/>
    <w:qFormat/>
    <w:rsid w:val="00C74061"/>
    <w:rPr>
      <w:i/>
    </w:rPr>
  </w:style>
  <w:style w:type="character" w:customStyle="1" w:styleId="PKpogrubieniekursywa">
    <w:name w:val="_P_K_ – pogrubienie kursywa"/>
    <w:basedOn w:val="Domylnaczcionkaakapitu"/>
    <w:uiPriority w:val="1"/>
    <w:qFormat/>
    <w:rsid w:val="00C74061"/>
    <w:rPr>
      <w:b/>
      <w:i/>
    </w:rPr>
  </w:style>
  <w:style w:type="character" w:customStyle="1" w:styleId="TEKSTOZNACZONYWDOKUMENCIERDOWYMJAKOUKRYTY">
    <w:name w:val="_TEKST_OZNACZONY_W_DOKUMENCIE_ŹRÓDŁOWYM_JAKO_UKRYTY_"/>
    <w:basedOn w:val="Domylnaczcionkaakapitu"/>
    <w:uiPriority w:val="4"/>
    <w:unhideWhenUsed/>
    <w:qFormat/>
    <w:rsid w:val="00C74061"/>
    <w:rPr>
      <w:vanish w:val="0"/>
      <w:color w:val="FF0000"/>
      <w:u w:val="single" w:color="FF0000"/>
    </w:rPr>
  </w:style>
  <w:style w:type="character" w:customStyle="1" w:styleId="BEZWERSALIKW">
    <w:name w:val="_BEZ_WERSALIKÓW_"/>
    <w:basedOn w:val="Domylnaczcionkaakapitu"/>
    <w:uiPriority w:val="4"/>
    <w:qFormat/>
    <w:rsid w:val="00C74061"/>
    <w:rPr>
      <w:caps/>
    </w:rPr>
  </w:style>
  <w:style w:type="character" w:customStyle="1" w:styleId="IIGPindeksgrnyindeksugrnegoipogrubienie">
    <w:name w:val="_IIG_P_ – indeks górny indeksu górnego i pogrubienie"/>
    <w:basedOn w:val="Domylnaczcionkaakapitu"/>
    <w:uiPriority w:val="3"/>
    <w:qFormat/>
    <w:rsid w:val="00C7406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7406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74061"/>
    <w:pPr>
      <w:spacing w:after="0" w:line="240" w:lineRule="auto"/>
      <w:ind w:left="283" w:hanging="170"/>
    </w:pPr>
    <w:rPr>
      <w:rFonts w:ascii="Times New Roman" w:eastAsia="Times New Roman" w:hAnsi="Times New Roman" w:cs="Arial"/>
      <w:sz w:val="20"/>
      <w:szCs w:val="20"/>
      <w:lang w:val="pl-PL" w:eastAsia="pl-PL"/>
    </w:rPr>
  </w:style>
  <w:style w:type="paragraph" w:customStyle="1" w:styleId="TEKSTwTABELItekstzwcitympierwwierszem">
    <w:name w:val="TEKST_w_TABELI – tekst z wciętym pierw. wierszem"/>
    <w:basedOn w:val="Normalny"/>
    <w:uiPriority w:val="23"/>
    <w:qFormat/>
    <w:rsid w:val="00C74061"/>
    <w:pPr>
      <w:suppressAutoHyphens/>
      <w:autoSpaceDE w:val="0"/>
      <w:autoSpaceDN w:val="0"/>
      <w:adjustRightInd w:val="0"/>
      <w:spacing w:after="0" w:line="360" w:lineRule="auto"/>
      <w:ind w:firstLine="510"/>
    </w:pPr>
    <w:rPr>
      <w:rFonts w:ascii="Times" w:eastAsia="Times New Roman" w:hAnsi="Times" w:cs="Arial"/>
      <w:bCs/>
      <w:kern w:val="24"/>
      <w:sz w:val="24"/>
      <w:szCs w:val="20"/>
      <w:lang w:val="pl-PL" w:eastAsia="pl-PL"/>
    </w:rPr>
  </w:style>
  <w:style w:type="paragraph" w:customStyle="1" w:styleId="TEKSTwTABELIWYRODKOWANYtekstwyrodkowanywpoziomie">
    <w:name w:val="TEKST_w_TABELI_WYŚRODKOWANY – tekst wyśrodkowany w poziomie"/>
    <w:basedOn w:val="Normalny"/>
    <w:uiPriority w:val="23"/>
    <w:qFormat/>
    <w:rsid w:val="00C74061"/>
    <w:pPr>
      <w:suppressAutoHyphens/>
      <w:autoSpaceDE w:val="0"/>
      <w:autoSpaceDN w:val="0"/>
      <w:adjustRightInd w:val="0"/>
      <w:spacing w:after="0" w:line="360" w:lineRule="auto"/>
      <w:jc w:val="center"/>
    </w:pPr>
    <w:rPr>
      <w:rFonts w:ascii="Times" w:eastAsia="Times New Roman" w:hAnsi="Times" w:cs="Arial"/>
      <w:bCs/>
      <w:kern w:val="24"/>
      <w:sz w:val="24"/>
      <w:szCs w:val="20"/>
      <w:lang w:val="pl-PL" w:eastAsia="pl-PL"/>
    </w:rPr>
  </w:style>
  <w:style w:type="paragraph" w:customStyle="1" w:styleId="ZTIRSKARNzmsankcjikarnejtiret">
    <w:name w:val="Z_TIR/S_KARN – zm. sankcji karnej tiret"/>
    <w:basedOn w:val="ZLITSKARNzmsankcjikarnejliter"/>
    <w:next w:val="ZTIRARTzmarttiret"/>
    <w:uiPriority w:val="61"/>
    <w:qFormat/>
    <w:rsid w:val="00C74061"/>
    <w:pPr>
      <w:ind w:left="1894"/>
    </w:pPr>
  </w:style>
  <w:style w:type="paragraph" w:customStyle="1" w:styleId="ZZSKARNzmianazmsankcjikarnej">
    <w:name w:val="ZZ/S_KARN – zmiana zm. sankcji karnej"/>
    <w:basedOn w:val="ZZFRAGzmianazmfragmentunpzdania"/>
    <w:uiPriority w:val="71"/>
    <w:qFormat/>
    <w:rsid w:val="00C7406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74061"/>
    <w:pPr>
      <w:ind w:left="2291" w:firstLine="0"/>
    </w:pPr>
  </w:style>
  <w:style w:type="paragraph" w:customStyle="1" w:styleId="WMATFIZCHEMwzrmatfizlubchem">
    <w:name w:val="W_MAT(FIZ|CHEM) – wzór mat. (fiz. lub chem.)"/>
    <w:uiPriority w:val="18"/>
    <w:qFormat/>
    <w:rsid w:val="00C74061"/>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C7406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7406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7406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7406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7406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7406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7406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7406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74061"/>
    <w:pPr>
      <w:ind w:left="3085"/>
    </w:pPr>
  </w:style>
  <w:style w:type="paragraph" w:customStyle="1" w:styleId="ZLITCYTzmcytatunpprzysigiliter">
    <w:name w:val="Z_LIT/CYT – zm. cytatu np. przysięgi literą"/>
    <w:basedOn w:val="ZCYTzmcytatunpprzysigiartykuempunktem"/>
    <w:uiPriority w:val="53"/>
    <w:qFormat/>
    <w:rsid w:val="00C74061"/>
    <w:pPr>
      <w:ind w:left="1497"/>
    </w:pPr>
  </w:style>
  <w:style w:type="paragraph" w:customStyle="1" w:styleId="ZTIRCYTzmcytatunpprzysigitiret">
    <w:name w:val="Z_TIR/CYT – zm. cytatu np. przysięgi tiret"/>
    <w:basedOn w:val="ZLITCYTzmcytatunpprzysigiliter"/>
    <w:next w:val="ZTIRUSTzmusttiret"/>
    <w:uiPriority w:val="61"/>
    <w:qFormat/>
    <w:rsid w:val="00C7406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74061"/>
    <w:pPr>
      <w:ind w:left="2291"/>
    </w:pPr>
  </w:style>
  <w:style w:type="paragraph" w:customStyle="1" w:styleId="ZZCYTzmianazmcytatunpprzysigi">
    <w:name w:val="ZZ/CYT – zmiana zm. cytatu np. przysięgi"/>
    <w:basedOn w:val="ZZFRAGzmianazmfragmentunpzdania"/>
    <w:next w:val="ZZUSTzmianazmust"/>
    <w:uiPriority w:val="71"/>
    <w:qFormat/>
    <w:rsid w:val="00C7406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C74061"/>
    <w:pPr>
      <w:ind w:left="1780"/>
    </w:pPr>
  </w:style>
  <w:style w:type="table" w:styleId="Tabela-Siatka">
    <w:name w:val="Table Grid"/>
    <w:basedOn w:val="Standardowy"/>
    <w:rsid w:val="00C74061"/>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C74061"/>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C7406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C7406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C74061"/>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C74061"/>
    <w:rPr>
      <w:color w:val="808080"/>
    </w:rPr>
  </w:style>
  <w:style w:type="character" w:styleId="Hipercze">
    <w:name w:val="Hyperlink"/>
    <w:uiPriority w:val="99"/>
    <w:unhideWhenUsed/>
    <w:rsid w:val="00C74061"/>
    <w:rPr>
      <w:color w:val="0000FF"/>
      <w:u w:val="single"/>
    </w:rPr>
  </w:style>
  <w:style w:type="paragraph" w:customStyle="1" w:styleId="Poprawka1">
    <w:name w:val="Poprawka1"/>
    <w:next w:val="Poprawka"/>
    <w:hidden/>
    <w:uiPriority w:val="99"/>
    <w:semiHidden/>
    <w:rsid w:val="00C74061"/>
    <w:pPr>
      <w:spacing w:after="0" w:line="240" w:lineRule="auto"/>
    </w:pPr>
    <w:rPr>
      <w:rFonts w:ascii="Times New Roman" w:eastAsia="Times New Roman" w:hAnsi="Times New Roman" w:cs="Arial"/>
      <w:sz w:val="24"/>
      <w:szCs w:val="20"/>
      <w:lang w:eastAsia="pl-PL"/>
    </w:rPr>
  </w:style>
  <w:style w:type="character" w:customStyle="1" w:styleId="Nagwek1Znak1">
    <w:name w:val="Nagłówek 1 Znak1"/>
    <w:basedOn w:val="Domylnaczcionkaakapitu"/>
    <w:uiPriority w:val="9"/>
    <w:rsid w:val="00C74061"/>
    <w:rPr>
      <w:rFonts w:asciiTheme="majorHAnsi" w:eastAsiaTheme="majorEastAsia" w:hAnsiTheme="majorHAnsi" w:cstheme="majorBidi"/>
      <w:color w:val="2E74B5" w:themeColor="accent1" w:themeShade="BF"/>
      <w:sz w:val="32"/>
      <w:szCs w:val="32"/>
      <w:lang w:val="fr-FR"/>
    </w:rPr>
  </w:style>
  <w:style w:type="paragraph" w:styleId="Poprawka">
    <w:name w:val="Revision"/>
    <w:hidden/>
    <w:uiPriority w:val="99"/>
    <w:semiHidden/>
    <w:rsid w:val="00C74061"/>
    <w:pPr>
      <w:spacing w:after="0" w:line="240" w:lineRule="auto"/>
    </w:pPr>
    <w:rPr>
      <w:lang w:val="fr-FR"/>
    </w:rPr>
  </w:style>
  <w:style w:type="paragraph" w:styleId="Akapitzlist">
    <w:name w:val="List Paragraph"/>
    <w:basedOn w:val="Normalny"/>
    <w:uiPriority w:val="34"/>
    <w:qFormat/>
    <w:rsid w:val="0044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okrzesik@gif.gov.pl" TargetMode="External"/><Relationship Id="rId4" Type="http://schemas.microsoft.com/office/2007/relationships/stylesWithEffects" Target="stylesWithEffects.xml"/><Relationship Id="rId9" Type="http://schemas.openxmlformats.org/officeDocument/2006/relationships/hyperlink" Target="mailto:gif@gif.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9841-E5FC-477A-80D4-F3308A5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5969</Words>
  <Characters>35820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Sosin-Ziarkiewicz</dc:creator>
  <cp:lastModifiedBy>Lipińska Dorota</cp:lastModifiedBy>
  <cp:revision>2</cp:revision>
  <cp:lastPrinted>2018-08-28T10:02:00Z</cp:lastPrinted>
  <dcterms:created xsi:type="dcterms:W3CDTF">2018-09-05T08:41:00Z</dcterms:created>
  <dcterms:modified xsi:type="dcterms:W3CDTF">2018-09-05T08:41:00Z</dcterms:modified>
</cp:coreProperties>
</file>