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82D0" w14:textId="3E779DB4" w:rsidR="000A238D" w:rsidRDefault="00E5666D">
      <w:pPr>
        <w:jc w:val="center"/>
        <w:rPr>
          <w:b/>
        </w:rPr>
      </w:pPr>
      <w:r>
        <w:rPr>
          <w:b/>
        </w:rPr>
        <w:t>Regulamin castingu do audy</w:t>
      </w:r>
      <w:r w:rsidR="00531514">
        <w:rPr>
          <w:b/>
        </w:rPr>
        <w:t>cji „Naprawy Nie Do Naprawy</w:t>
      </w:r>
      <w:r>
        <w:rPr>
          <w:b/>
        </w:rPr>
        <w:t>”</w:t>
      </w:r>
    </w:p>
    <w:p w14:paraId="18593849" w14:textId="77777777" w:rsidR="000A238D" w:rsidRDefault="00E5666D" w:rsidP="00531514">
      <w:pPr>
        <w:jc w:val="center"/>
      </w:pPr>
      <w:r>
        <w:br/>
      </w:r>
      <w:r>
        <w:br/>
        <w:t>§ 1 DEFINICJE</w:t>
      </w:r>
    </w:p>
    <w:p w14:paraId="31D11061" w14:textId="77777777" w:rsidR="000A238D" w:rsidRDefault="00E5666D">
      <w:pPr>
        <w:jc w:val="both"/>
      </w:pPr>
      <w:r>
        <w:t>Użyte w niniejszym regulaminie sformułowania mają następujące znaczenie:</w:t>
      </w:r>
    </w:p>
    <w:p w14:paraId="3ADCFAE9" w14:textId="143A4587" w:rsidR="003B771D" w:rsidRPr="00081EDE" w:rsidRDefault="00E5666D" w:rsidP="00655F5C">
      <w:pPr>
        <w:pStyle w:val="NormalnyWeb"/>
        <w:numPr>
          <w:ilvl w:val="0"/>
          <w:numId w:val="13"/>
        </w:numPr>
        <w:spacing w:before="0" w:beforeAutospacing="0" w:after="0" w:afterAutospacing="0"/>
        <w:ind w:left="360"/>
        <w:jc w:val="both"/>
        <w:textAlignment w:val="baseline"/>
      </w:pPr>
      <w:r w:rsidRPr="00701EE2">
        <w:rPr>
          <w:rFonts w:asciiTheme="minorHAnsi" w:eastAsiaTheme="minorHAnsi" w:hAnsiTheme="minorHAnsi" w:cstheme="minorBidi"/>
          <w:color w:val="00000A"/>
          <w:sz w:val="22"/>
          <w:szCs w:val="22"/>
          <w:lang w:eastAsia="en-US"/>
        </w:rPr>
        <w:t xml:space="preserve">Organizator </w:t>
      </w:r>
      <w:r w:rsidR="00FC687F" w:rsidRPr="00701EE2">
        <w:rPr>
          <w:rFonts w:asciiTheme="minorHAnsi" w:eastAsiaTheme="minorHAnsi" w:hAnsiTheme="minorHAnsi" w:cstheme="minorBidi"/>
          <w:color w:val="00000A"/>
          <w:sz w:val="22"/>
          <w:szCs w:val="22"/>
          <w:lang w:eastAsia="en-US"/>
        </w:rPr>
        <w:t xml:space="preserve">- </w:t>
      </w:r>
      <w:r w:rsidRPr="00701EE2">
        <w:rPr>
          <w:rFonts w:asciiTheme="minorHAnsi" w:eastAsiaTheme="minorHAnsi" w:hAnsiTheme="minorHAnsi" w:cstheme="minorBidi"/>
          <w:color w:val="00000A"/>
          <w:sz w:val="22"/>
          <w:szCs w:val="22"/>
          <w:lang w:eastAsia="en-US"/>
        </w:rPr>
        <w:t xml:space="preserve"> </w:t>
      </w:r>
      <w:r w:rsidR="003B771D" w:rsidRPr="00701EE2">
        <w:rPr>
          <w:rFonts w:asciiTheme="minorHAnsi" w:eastAsiaTheme="minorHAnsi" w:hAnsiTheme="minorHAnsi" w:cstheme="minorBidi"/>
          <w:color w:val="00000A"/>
          <w:sz w:val="22"/>
          <w:szCs w:val="22"/>
          <w:lang w:eastAsia="en-US"/>
        </w:rPr>
        <w:t xml:space="preserve"> Adam Klimek prowadzący działalność gospodarczą pod firmą „ADAM KLIMEK” z siedzibą 05-230 Kobyłka, ul. Piotra Wysockiego 2, wpisany do Centralnej Ewidencji i Informacji o Działalności Gospodarczej, numer NIP 1250609174</w:t>
      </w:r>
      <w:r w:rsidR="00FC687F" w:rsidRPr="00701EE2">
        <w:rPr>
          <w:rFonts w:asciiTheme="minorHAnsi" w:eastAsiaTheme="minorHAnsi" w:hAnsiTheme="minorHAnsi" w:cstheme="minorBidi"/>
          <w:color w:val="00000A"/>
          <w:sz w:val="22"/>
          <w:szCs w:val="22"/>
          <w:lang w:eastAsia="en-US"/>
        </w:rPr>
        <w:t>, podmiot będący Organizatorem Castingu</w:t>
      </w:r>
      <w:r w:rsidR="00701EE2" w:rsidRPr="00701EE2">
        <w:rPr>
          <w:rFonts w:asciiTheme="minorHAnsi" w:eastAsiaTheme="minorHAnsi" w:hAnsiTheme="minorHAnsi" w:cstheme="minorBidi"/>
          <w:color w:val="00000A"/>
          <w:sz w:val="22"/>
          <w:szCs w:val="22"/>
          <w:lang w:eastAsia="en-US"/>
        </w:rPr>
        <w:t xml:space="preserve"> związanego z audycją telewizyjną pod  tytułem „Naprawy nie do naprawy”, realizowaną przez Organizatora </w:t>
      </w:r>
      <w:r w:rsidR="00B870FA">
        <w:rPr>
          <w:rFonts w:asciiTheme="minorHAnsi" w:eastAsiaTheme="minorHAnsi" w:hAnsiTheme="minorHAnsi" w:cstheme="minorBidi"/>
          <w:color w:val="00000A"/>
          <w:sz w:val="22"/>
          <w:szCs w:val="22"/>
          <w:lang w:eastAsia="en-US"/>
        </w:rPr>
        <w:t xml:space="preserve">(producenta Audycji) </w:t>
      </w:r>
      <w:r w:rsidR="00701EE2" w:rsidRPr="00701EE2">
        <w:rPr>
          <w:rFonts w:asciiTheme="minorHAnsi" w:eastAsiaTheme="minorHAnsi" w:hAnsiTheme="minorHAnsi" w:cstheme="minorBidi"/>
          <w:color w:val="00000A"/>
          <w:sz w:val="22"/>
          <w:szCs w:val="22"/>
          <w:lang w:eastAsia="en-US"/>
        </w:rPr>
        <w:t>na zlecenie TVN S.A.</w:t>
      </w:r>
    </w:p>
    <w:p w14:paraId="66072D59" w14:textId="6CC2BC97" w:rsidR="000A238D" w:rsidRDefault="003B771D" w:rsidP="006650F4">
      <w:pPr>
        <w:pStyle w:val="NormalnyWeb"/>
        <w:numPr>
          <w:ilvl w:val="0"/>
          <w:numId w:val="13"/>
        </w:numPr>
        <w:spacing w:before="0" w:beforeAutospacing="0" w:after="0" w:afterAutospacing="0"/>
        <w:ind w:left="360"/>
        <w:jc w:val="both"/>
        <w:textAlignment w:val="baseline"/>
      </w:pPr>
      <w:r w:rsidRPr="00081EDE">
        <w:rPr>
          <w:rFonts w:asciiTheme="minorHAnsi" w:eastAsiaTheme="minorHAnsi" w:hAnsiTheme="minorHAnsi" w:cstheme="minorBidi"/>
          <w:color w:val="00000A"/>
          <w:sz w:val="22"/>
          <w:szCs w:val="22"/>
          <w:lang w:eastAsia="en-US"/>
        </w:rPr>
        <w:t xml:space="preserve">TVN </w:t>
      </w:r>
      <w:r w:rsidR="00E5666D" w:rsidRPr="00081EDE">
        <w:rPr>
          <w:rFonts w:asciiTheme="minorHAnsi" w:eastAsiaTheme="minorHAnsi" w:hAnsiTheme="minorHAnsi" w:cstheme="minorBidi"/>
          <w:color w:val="00000A"/>
          <w:sz w:val="22"/>
          <w:szCs w:val="22"/>
          <w:lang w:eastAsia="en-US"/>
        </w:rPr>
        <w:t>– TVN S.A. z siedzibą w Warszawie (02-952), przy ul. Wiertnic</w:t>
      </w:r>
      <w:bookmarkStart w:id="0" w:name="_GoBack"/>
      <w:bookmarkEnd w:id="0"/>
      <w:r w:rsidR="00E5666D" w:rsidRPr="00081EDE">
        <w:rPr>
          <w:rFonts w:asciiTheme="minorHAnsi" w:eastAsiaTheme="minorHAnsi" w:hAnsiTheme="minorHAnsi" w:cstheme="minorBidi"/>
          <w:color w:val="00000A"/>
          <w:sz w:val="22"/>
          <w:szCs w:val="22"/>
          <w:lang w:eastAsia="en-US"/>
        </w:rPr>
        <w:t>zej 166, wpisana do Rejestru Przedsiębiorców Krajowego Rejestru Sądowego prowadzonego przez Sąd Rejonowy dla m.st. Warszawy w Warszawie, XIII Wydział Gospodarczy, pod nr KRS 0000213007;</w:t>
      </w:r>
    </w:p>
    <w:p w14:paraId="77FF5DB7" w14:textId="6786DA00" w:rsidR="007F0BCF" w:rsidRPr="00081EDE" w:rsidRDefault="00E5666D" w:rsidP="006650F4">
      <w:pPr>
        <w:pStyle w:val="NormalnyWeb"/>
        <w:numPr>
          <w:ilvl w:val="0"/>
          <w:numId w:val="13"/>
        </w:numPr>
        <w:spacing w:before="0" w:beforeAutospacing="0" w:after="0" w:afterAutospacing="0"/>
        <w:ind w:left="360"/>
        <w:jc w:val="both"/>
        <w:textAlignment w:val="baseline"/>
      </w:pPr>
      <w:r w:rsidRPr="00081EDE">
        <w:rPr>
          <w:rFonts w:asciiTheme="minorHAnsi" w:eastAsiaTheme="minorHAnsi" w:hAnsiTheme="minorHAnsi" w:cstheme="minorBidi"/>
          <w:color w:val="00000A"/>
          <w:sz w:val="22"/>
          <w:szCs w:val="22"/>
          <w:lang w:eastAsia="en-US"/>
        </w:rPr>
        <w:t>Audycja – audycja telewizyjna pod tytułem „</w:t>
      </w:r>
      <w:r w:rsidR="00531514" w:rsidRPr="00081EDE">
        <w:rPr>
          <w:rFonts w:asciiTheme="minorHAnsi" w:eastAsiaTheme="minorHAnsi" w:hAnsiTheme="minorHAnsi" w:cstheme="minorBidi"/>
          <w:color w:val="00000A"/>
          <w:sz w:val="22"/>
          <w:szCs w:val="22"/>
          <w:lang w:eastAsia="en-US"/>
        </w:rPr>
        <w:t>Naprawy Nie Do Naprawy</w:t>
      </w:r>
      <w:r w:rsidRPr="00081EDE">
        <w:rPr>
          <w:rFonts w:asciiTheme="minorHAnsi" w:eastAsiaTheme="minorHAnsi" w:hAnsiTheme="minorHAnsi" w:cstheme="minorBidi"/>
          <w:color w:val="00000A"/>
          <w:sz w:val="22"/>
          <w:szCs w:val="22"/>
          <w:lang w:eastAsia="en-US"/>
        </w:rPr>
        <w:t xml:space="preserve">” wyprodukowana przez </w:t>
      </w:r>
      <w:r w:rsidR="00960FDA" w:rsidRPr="00081EDE">
        <w:rPr>
          <w:rFonts w:asciiTheme="minorHAnsi" w:eastAsiaTheme="minorHAnsi" w:hAnsiTheme="minorHAnsi" w:cstheme="minorBidi"/>
          <w:color w:val="00000A"/>
          <w:sz w:val="22"/>
          <w:szCs w:val="22"/>
          <w:lang w:eastAsia="en-US"/>
        </w:rPr>
        <w:t>Organizatora</w:t>
      </w:r>
      <w:r w:rsidRPr="00081EDE">
        <w:rPr>
          <w:rFonts w:asciiTheme="minorHAnsi" w:eastAsiaTheme="minorHAnsi" w:hAnsiTheme="minorHAnsi" w:cstheme="minorBidi"/>
          <w:color w:val="00000A"/>
          <w:sz w:val="22"/>
          <w:szCs w:val="22"/>
          <w:lang w:eastAsia="en-US"/>
        </w:rPr>
        <w:t xml:space="preserve"> i emitowana przez </w:t>
      </w:r>
      <w:r w:rsidR="003B771D" w:rsidRPr="00081EDE">
        <w:rPr>
          <w:rFonts w:asciiTheme="minorHAnsi" w:eastAsiaTheme="minorHAnsi" w:hAnsiTheme="minorHAnsi" w:cstheme="minorBidi"/>
          <w:color w:val="00000A"/>
          <w:sz w:val="22"/>
          <w:szCs w:val="22"/>
          <w:lang w:eastAsia="en-US"/>
        </w:rPr>
        <w:t>TVN</w:t>
      </w:r>
      <w:r w:rsidRPr="00081EDE">
        <w:rPr>
          <w:rFonts w:asciiTheme="minorHAnsi" w:eastAsiaTheme="minorHAnsi" w:hAnsiTheme="minorHAnsi" w:cstheme="minorBidi"/>
          <w:color w:val="00000A"/>
          <w:sz w:val="22"/>
          <w:szCs w:val="22"/>
          <w:lang w:eastAsia="en-US"/>
        </w:rPr>
        <w:t>, w której każdy odcinek prezentuje naprawę innego samochodu lub pokazuje kontynuację naprawy z odcinka poprzedzającego;</w:t>
      </w:r>
    </w:p>
    <w:p w14:paraId="539A773F" w14:textId="0416A953" w:rsidR="000A238D" w:rsidRPr="0016218D" w:rsidRDefault="00E5666D" w:rsidP="006650F4">
      <w:pPr>
        <w:pStyle w:val="NormalnyWeb"/>
        <w:numPr>
          <w:ilvl w:val="0"/>
          <w:numId w:val="13"/>
        </w:numPr>
        <w:spacing w:before="0" w:beforeAutospacing="0" w:after="0" w:afterAutospacing="0"/>
        <w:ind w:left="360"/>
        <w:jc w:val="both"/>
        <w:textAlignment w:val="baseline"/>
        <w:rPr>
          <w:rFonts w:cstheme="minorHAnsi"/>
        </w:rPr>
      </w:pPr>
      <w:r w:rsidRPr="00081EDE">
        <w:rPr>
          <w:rFonts w:asciiTheme="minorHAnsi" w:eastAsiaTheme="minorHAnsi" w:hAnsiTheme="minorHAnsi" w:cstheme="minorBidi"/>
          <w:color w:val="00000A"/>
          <w:sz w:val="22"/>
          <w:szCs w:val="22"/>
          <w:lang w:eastAsia="en-US"/>
        </w:rPr>
        <w:t>Dane osobowe – informacje dotyczące zidentyfikowanej lub możliwej do zidentyfikowania osoby zgłaszającej udział w Castingu lub Uczestnika, takie jak: imię i nazwisko, miejscowość zamieszkania, numer telefonu</w:t>
      </w:r>
      <w:r w:rsidR="00EE78CA">
        <w:rPr>
          <w:rStyle w:val="Brak"/>
          <w:rFonts w:asciiTheme="minorHAnsi" w:hAnsiTheme="minorHAnsi" w:cstheme="minorHAnsi"/>
          <w:sz w:val="22"/>
          <w:szCs w:val="22"/>
        </w:rPr>
        <w:t>,</w:t>
      </w:r>
      <w:r w:rsidR="007F0BCF" w:rsidRPr="006650F4">
        <w:rPr>
          <w:rStyle w:val="TekstkomentarzaZnak"/>
          <w:rFonts w:asciiTheme="minorHAnsi" w:hAnsiTheme="minorHAnsi" w:cstheme="minorHAnsi"/>
          <w:sz w:val="22"/>
          <w:szCs w:val="22"/>
        </w:rPr>
        <w:t xml:space="preserve"> </w:t>
      </w:r>
      <w:r w:rsidR="007F0BCF" w:rsidRPr="006650F4">
        <w:rPr>
          <w:rStyle w:val="Brak"/>
          <w:rFonts w:asciiTheme="minorHAnsi" w:hAnsiTheme="minorHAnsi" w:cstheme="minorHAnsi"/>
          <w:sz w:val="22"/>
          <w:szCs w:val="22"/>
        </w:rPr>
        <w:t>wizerunek, głos oraz inne charakteryzujące Cię informacje utrwalone w przesłany</w:t>
      </w:r>
      <w:r w:rsidR="00027CDC">
        <w:rPr>
          <w:rStyle w:val="Brak"/>
          <w:rFonts w:asciiTheme="minorHAnsi" w:hAnsiTheme="minorHAnsi" w:cstheme="minorHAnsi"/>
          <w:sz w:val="22"/>
          <w:szCs w:val="22"/>
        </w:rPr>
        <w:t xml:space="preserve">m </w:t>
      </w:r>
      <w:r w:rsidR="007F0BCF" w:rsidRPr="00DC512C">
        <w:rPr>
          <w:rStyle w:val="Brak"/>
          <w:rFonts w:asciiTheme="minorHAnsi" w:hAnsiTheme="minorHAnsi" w:cstheme="minorHAnsi"/>
          <w:sz w:val="22"/>
          <w:szCs w:val="22"/>
        </w:rPr>
        <w:t xml:space="preserve"> przez Ciebie </w:t>
      </w:r>
      <w:r w:rsidR="00EE78CA">
        <w:rPr>
          <w:rStyle w:val="Brak"/>
          <w:rFonts w:asciiTheme="minorHAnsi" w:hAnsiTheme="minorHAnsi" w:cstheme="minorHAnsi"/>
          <w:sz w:val="22"/>
          <w:szCs w:val="22"/>
        </w:rPr>
        <w:t>filmie</w:t>
      </w:r>
      <w:r w:rsidR="007F0BCF" w:rsidRPr="006650F4">
        <w:rPr>
          <w:rStyle w:val="Brak"/>
          <w:rFonts w:asciiTheme="minorHAnsi" w:hAnsiTheme="minorHAnsi" w:cstheme="minorHAnsi"/>
          <w:sz w:val="22"/>
          <w:szCs w:val="22"/>
        </w:rPr>
        <w:t xml:space="preserve"> zgłoszeniowy</w:t>
      </w:r>
      <w:r w:rsidR="00EE78CA">
        <w:rPr>
          <w:rStyle w:val="Brak"/>
          <w:rFonts w:asciiTheme="minorHAnsi" w:hAnsiTheme="minorHAnsi" w:cstheme="minorHAnsi"/>
          <w:sz w:val="22"/>
          <w:szCs w:val="22"/>
        </w:rPr>
        <w:t>m</w:t>
      </w:r>
      <w:r w:rsidR="007F0BCF" w:rsidRPr="006650F4">
        <w:rPr>
          <w:rStyle w:val="Brak"/>
          <w:rFonts w:asciiTheme="minorHAnsi" w:hAnsiTheme="minorHAnsi" w:cstheme="minorHAnsi"/>
          <w:sz w:val="22"/>
          <w:szCs w:val="22"/>
        </w:rPr>
        <w:t>,</w:t>
      </w:r>
      <w:r w:rsidR="00EE78CA">
        <w:rPr>
          <w:rStyle w:val="Brak"/>
          <w:rFonts w:asciiTheme="minorHAnsi" w:hAnsiTheme="minorHAnsi" w:cstheme="minorHAnsi"/>
          <w:sz w:val="22"/>
          <w:szCs w:val="22"/>
        </w:rPr>
        <w:t xml:space="preserve"> </w:t>
      </w:r>
      <w:r w:rsidR="007F0BCF" w:rsidRPr="00DC512C">
        <w:rPr>
          <w:rStyle w:val="Brak"/>
          <w:rFonts w:asciiTheme="minorHAnsi" w:hAnsiTheme="minorHAnsi" w:cstheme="minorHAnsi"/>
          <w:sz w:val="22"/>
          <w:szCs w:val="22"/>
        </w:rPr>
        <w:t xml:space="preserve">w </w:t>
      </w:r>
      <w:proofErr w:type="spellStart"/>
      <w:r w:rsidR="007F0BCF" w:rsidRPr="00DC512C">
        <w:rPr>
          <w:rStyle w:val="Brak"/>
          <w:rFonts w:asciiTheme="minorHAnsi" w:hAnsiTheme="minorHAnsi" w:cstheme="minorHAnsi"/>
          <w:sz w:val="22"/>
          <w:szCs w:val="22"/>
        </w:rPr>
        <w:t>kt</w:t>
      </w:r>
      <w:proofErr w:type="spellEnd"/>
      <w:r w:rsidR="007F0BCF" w:rsidRPr="00DC512C">
        <w:rPr>
          <w:rStyle w:val="Brak"/>
          <w:rFonts w:asciiTheme="minorHAnsi" w:hAnsiTheme="minorHAnsi" w:cstheme="minorHAnsi"/>
          <w:sz w:val="22"/>
          <w:szCs w:val="22"/>
          <w:lang w:val="es-ES_tradnl"/>
        </w:rPr>
        <w:t>ó</w:t>
      </w:r>
      <w:r w:rsidR="007F0BCF" w:rsidRPr="00DC512C">
        <w:rPr>
          <w:rStyle w:val="Brak"/>
          <w:rFonts w:asciiTheme="minorHAnsi" w:hAnsiTheme="minorHAnsi" w:cstheme="minorHAnsi"/>
          <w:sz w:val="22"/>
          <w:szCs w:val="22"/>
        </w:rPr>
        <w:t>rym opowiadasz o powodach dokonania zgłoszenia</w:t>
      </w:r>
      <w:r w:rsidR="00027CDC">
        <w:rPr>
          <w:rStyle w:val="Brak"/>
          <w:rFonts w:asciiTheme="minorHAnsi" w:hAnsiTheme="minorHAnsi" w:cstheme="minorHAnsi"/>
          <w:sz w:val="22"/>
          <w:szCs w:val="22"/>
        </w:rPr>
        <w:t xml:space="preserve"> lub</w:t>
      </w:r>
      <w:r w:rsidR="007F0BCF" w:rsidRPr="006650F4">
        <w:rPr>
          <w:rStyle w:val="Brak"/>
          <w:rFonts w:asciiTheme="minorHAnsi" w:hAnsiTheme="minorHAnsi" w:cstheme="minorHAnsi"/>
          <w:sz w:val="22"/>
          <w:szCs w:val="22"/>
        </w:rPr>
        <w:t xml:space="preserve"> na przesłanych przez Ciebie </w:t>
      </w:r>
      <w:r w:rsidR="00027CDC">
        <w:rPr>
          <w:rStyle w:val="Brak"/>
          <w:rFonts w:asciiTheme="minorHAnsi" w:hAnsiTheme="minorHAnsi" w:cstheme="minorHAnsi"/>
          <w:sz w:val="22"/>
          <w:szCs w:val="22"/>
        </w:rPr>
        <w:t>zdjęciach</w:t>
      </w:r>
      <w:r w:rsidR="007F0BCF" w:rsidRPr="00DC512C">
        <w:rPr>
          <w:rStyle w:val="Brak"/>
          <w:rFonts w:asciiTheme="minorHAnsi" w:hAnsiTheme="minorHAnsi" w:cstheme="minorHAnsi"/>
          <w:sz w:val="22"/>
          <w:szCs w:val="22"/>
        </w:rPr>
        <w:t xml:space="preserve"> oraz zawarte przez Ciebie w odpowiedzi na otwarte pytania w formularzu zgłoszeniowym do Castingu</w:t>
      </w:r>
      <w:r w:rsidRPr="006650F4">
        <w:rPr>
          <w:rFonts w:asciiTheme="minorHAnsi" w:eastAsiaTheme="minorHAnsi" w:hAnsiTheme="minorHAnsi" w:cstheme="minorHAnsi"/>
          <w:color w:val="00000A"/>
          <w:sz w:val="22"/>
          <w:szCs w:val="22"/>
          <w:lang w:eastAsia="en-US"/>
        </w:rPr>
        <w:t>;</w:t>
      </w:r>
    </w:p>
    <w:p w14:paraId="67DD9AA1" w14:textId="4D0BDE65" w:rsidR="000A238D" w:rsidRPr="00081EDE" w:rsidRDefault="00E5666D" w:rsidP="006650F4">
      <w:pPr>
        <w:pStyle w:val="NormalnyWeb"/>
        <w:numPr>
          <w:ilvl w:val="0"/>
          <w:numId w:val="13"/>
        </w:numPr>
        <w:spacing w:before="0" w:beforeAutospacing="0" w:after="0" w:afterAutospacing="0"/>
        <w:ind w:left="360"/>
        <w:jc w:val="both"/>
        <w:textAlignment w:val="baseline"/>
      </w:pPr>
      <w:r w:rsidRPr="00081EDE">
        <w:rPr>
          <w:rFonts w:asciiTheme="minorHAnsi" w:eastAsiaTheme="minorHAnsi" w:hAnsiTheme="minorHAnsi" w:cstheme="minorBidi"/>
          <w:color w:val="00000A"/>
          <w:sz w:val="22"/>
          <w:szCs w:val="22"/>
          <w:lang w:eastAsia="en-US"/>
        </w:rPr>
        <w:t>Zgłoszenie –</w:t>
      </w:r>
      <w:r w:rsidR="002C72A3" w:rsidRPr="00081EDE">
        <w:rPr>
          <w:rFonts w:asciiTheme="minorHAnsi" w:eastAsiaTheme="minorHAnsi" w:hAnsiTheme="minorHAnsi" w:cstheme="minorBidi"/>
          <w:color w:val="00000A"/>
          <w:sz w:val="22"/>
          <w:szCs w:val="22"/>
          <w:lang w:eastAsia="en-US"/>
        </w:rPr>
        <w:t xml:space="preserve"> </w:t>
      </w:r>
      <w:r w:rsidRPr="00081EDE">
        <w:rPr>
          <w:rFonts w:asciiTheme="minorHAnsi" w:eastAsiaTheme="minorHAnsi" w:hAnsiTheme="minorHAnsi" w:cstheme="minorBidi"/>
          <w:color w:val="00000A"/>
          <w:sz w:val="22"/>
          <w:szCs w:val="22"/>
          <w:lang w:eastAsia="en-US"/>
        </w:rPr>
        <w:t>formularz elektro</w:t>
      </w:r>
      <w:r w:rsidR="002F15FA" w:rsidRPr="00081EDE">
        <w:rPr>
          <w:rFonts w:asciiTheme="minorHAnsi" w:eastAsiaTheme="minorHAnsi" w:hAnsiTheme="minorHAnsi" w:cstheme="minorBidi"/>
          <w:color w:val="00000A"/>
          <w:sz w:val="22"/>
          <w:szCs w:val="22"/>
          <w:lang w:eastAsia="en-US"/>
        </w:rPr>
        <w:t xml:space="preserve">niczny dostępny na stronie: tvnturbo.pl </w:t>
      </w:r>
      <w:r w:rsidRPr="00081EDE">
        <w:rPr>
          <w:rFonts w:asciiTheme="minorHAnsi" w:eastAsiaTheme="minorHAnsi" w:hAnsiTheme="minorHAnsi" w:cstheme="minorBidi"/>
          <w:color w:val="00000A"/>
          <w:sz w:val="22"/>
          <w:szCs w:val="22"/>
          <w:lang w:eastAsia="en-US"/>
        </w:rPr>
        <w:t xml:space="preserve">i przesyłany za jej pośrednictwem. W formularzu osoba zgłaszająca się podaje Dane osobowe, informacje o samochodzie, który zgłasza do naprawy w ramach Audycji (takie jak: marka, model, rok produkcji), opisuje siebie oraz samochód, a także załącza 2-5 </w:t>
      </w:r>
      <w:r w:rsidR="002C72A3" w:rsidRPr="00081EDE">
        <w:rPr>
          <w:rFonts w:asciiTheme="minorHAnsi" w:eastAsiaTheme="minorHAnsi" w:hAnsiTheme="minorHAnsi" w:cstheme="minorBidi"/>
          <w:color w:val="00000A"/>
          <w:sz w:val="22"/>
          <w:szCs w:val="22"/>
          <w:lang w:eastAsia="en-US"/>
        </w:rPr>
        <w:t>z</w:t>
      </w:r>
      <w:r w:rsidRPr="00081EDE">
        <w:rPr>
          <w:rFonts w:asciiTheme="minorHAnsi" w:eastAsiaTheme="minorHAnsi" w:hAnsiTheme="minorHAnsi" w:cstheme="minorBidi"/>
          <w:color w:val="00000A"/>
          <w:sz w:val="22"/>
          <w:szCs w:val="22"/>
          <w:lang w:eastAsia="en-US"/>
        </w:rPr>
        <w:t>djęć samochodu i siebie</w:t>
      </w:r>
      <w:r w:rsidR="00116173">
        <w:rPr>
          <w:rFonts w:asciiTheme="minorHAnsi" w:eastAsiaTheme="minorHAnsi" w:hAnsiTheme="minorHAnsi" w:cstheme="minorBidi"/>
          <w:color w:val="00000A"/>
          <w:sz w:val="22"/>
          <w:szCs w:val="22"/>
          <w:lang w:eastAsia="en-US"/>
        </w:rPr>
        <w:t xml:space="preserve"> lub krótkie video przedstawiające siebie i samochód</w:t>
      </w:r>
      <w:r w:rsidRPr="00081EDE">
        <w:rPr>
          <w:rFonts w:asciiTheme="minorHAnsi" w:eastAsiaTheme="minorHAnsi" w:hAnsiTheme="minorHAnsi" w:cstheme="minorBidi"/>
          <w:color w:val="00000A"/>
          <w:sz w:val="22"/>
          <w:szCs w:val="22"/>
          <w:lang w:eastAsia="en-US"/>
        </w:rPr>
        <w:t>;</w:t>
      </w:r>
    </w:p>
    <w:p w14:paraId="2825AF38" w14:textId="77777777" w:rsidR="005927AA" w:rsidRPr="005927AA" w:rsidRDefault="00E5666D" w:rsidP="006650F4">
      <w:pPr>
        <w:pStyle w:val="NormalnyWeb"/>
        <w:numPr>
          <w:ilvl w:val="0"/>
          <w:numId w:val="13"/>
        </w:numPr>
        <w:spacing w:before="0" w:beforeAutospacing="0" w:after="0" w:afterAutospacing="0"/>
        <w:ind w:left="360"/>
        <w:jc w:val="both"/>
        <w:textAlignment w:val="baseline"/>
      </w:pPr>
      <w:r w:rsidRPr="00081EDE">
        <w:rPr>
          <w:rFonts w:asciiTheme="minorHAnsi" w:eastAsiaTheme="minorHAnsi" w:hAnsiTheme="minorHAnsi" w:cstheme="minorBidi"/>
          <w:color w:val="00000A"/>
          <w:sz w:val="22"/>
          <w:szCs w:val="22"/>
          <w:lang w:eastAsia="en-US"/>
        </w:rPr>
        <w:t xml:space="preserve">Zdjęcia – fotografie w formacie jpg, </w:t>
      </w:r>
      <w:proofErr w:type="spellStart"/>
      <w:r w:rsidRPr="00081EDE">
        <w:rPr>
          <w:rFonts w:asciiTheme="minorHAnsi" w:eastAsiaTheme="minorHAnsi" w:hAnsiTheme="minorHAnsi" w:cstheme="minorBidi"/>
          <w:color w:val="00000A"/>
          <w:sz w:val="22"/>
          <w:szCs w:val="22"/>
          <w:lang w:eastAsia="en-US"/>
        </w:rPr>
        <w:t>jpeg</w:t>
      </w:r>
      <w:proofErr w:type="spellEnd"/>
      <w:r w:rsidRPr="00081EDE">
        <w:rPr>
          <w:rFonts w:asciiTheme="minorHAnsi" w:eastAsiaTheme="minorHAnsi" w:hAnsiTheme="minorHAnsi" w:cstheme="minorBidi"/>
          <w:color w:val="00000A"/>
          <w:sz w:val="22"/>
          <w:szCs w:val="22"/>
          <w:lang w:eastAsia="en-US"/>
        </w:rPr>
        <w:t xml:space="preserve"> lub </w:t>
      </w:r>
      <w:proofErr w:type="spellStart"/>
      <w:r w:rsidRPr="00081EDE">
        <w:rPr>
          <w:rFonts w:asciiTheme="minorHAnsi" w:eastAsiaTheme="minorHAnsi" w:hAnsiTheme="minorHAnsi" w:cstheme="minorBidi"/>
          <w:color w:val="00000A"/>
          <w:sz w:val="22"/>
          <w:szCs w:val="22"/>
          <w:lang w:eastAsia="en-US"/>
        </w:rPr>
        <w:t>png</w:t>
      </w:r>
      <w:proofErr w:type="spellEnd"/>
      <w:r w:rsidRPr="00081EDE">
        <w:rPr>
          <w:rFonts w:asciiTheme="minorHAnsi" w:eastAsiaTheme="minorHAnsi" w:hAnsiTheme="minorHAnsi" w:cstheme="minorBidi"/>
          <w:color w:val="00000A"/>
          <w:sz w:val="22"/>
          <w:szCs w:val="22"/>
          <w:lang w:eastAsia="en-US"/>
        </w:rPr>
        <w:t xml:space="preserve"> przedstawiające samochód, który osoba zgłaszająca chce poddać naprawie w ramach odcinka Audycji, oraz osobę zgłaszającą się. Zdjęcia są załączane w ramach Zgłoszenia w liczbie od 2 do 5; Zdjęcia nie mogą zawierać wizerunku osób trzecich;</w:t>
      </w:r>
    </w:p>
    <w:p w14:paraId="44665424" w14:textId="4024DF82" w:rsidR="005927AA" w:rsidRPr="0016218D" w:rsidRDefault="005927AA" w:rsidP="006650F4">
      <w:pPr>
        <w:pStyle w:val="NormalnyWeb"/>
        <w:numPr>
          <w:ilvl w:val="0"/>
          <w:numId w:val="13"/>
        </w:numPr>
        <w:spacing w:before="0" w:beforeAutospacing="0" w:after="0" w:afterAutospacing="0"/>
        <w:ind w:left="360"/>
        <w:jc w:val="both"/>
        <w:textAlignment w:val="baseline"/>
        <w:rPr>
          <w:rFonts w:cstheme="minorHAnsi"/>
        </w:rPr>
      </w:pPr>
      <w:r w:rsidRPr="006650F4">
        <w:rPr>
          <w:rFonts w:asciiTheme="minorHAnsi" w:eastAsiaTheme="minorHAnsi" w:hAnsiTheme="minorHAnsi" w:cstheme="minorHAnsi"/>
          <w:color w:val="00000A"/>
          <w:sz w:val="22"/>
          <w:szCs w:val="22"/>
          <w:lang w:eastAsia="en-US"/>
        </w:rPr>
        <w:t xml:space="preserve">Video – film </w:t>
      </w:r>
      <w:r w:rsidRPr="006650F4">
        <w:rPr>
          <w:rStyle w:val="BrakA"/>
          <w:rFonts w:asciiTheme="minorHAnsi" w:hAnsiTheme="minorHAnsi" w:cstheme="minorHAnsi"/>
          <w:sz w:val="22"/>
          <w:szCs w:val="22"/>
        </w:rPr>
        <w:t>zgłoszeniowy o czasie trwania nie kr</w:t>
      </w:r>
      <w:r w:rsidRPr="006650F4">
        <w:rPr>
          <w:rStyle w:val="Brak"/>
          <w:rFonts w:asciiTheme="minorHAnsi" w:hAnsiTheme="minorHAnsi" w:cstheme="minorHAnsi"/>
          <w:sz w:val="22"/>
          <w:szCs w:val="22"/>
          <w:lang w:val="es-ES_tradnl"/>
        </w:rPr>
        <w:t>ó</w:t>
      </w:r>
      <w:proofErr w:type="spellStart"/>
      <w:r w:rsidRPr="006650F4">
        <w:rPr>
          <w:rStyle w:val="BrakA"/>
          <w:rFonts w:asciiTheme="minorHAnsi" w:hAnsiTheme="minorHAnsi" w:cstheme="minorHAnsi"/>
          <w:sz w:val="22"/>
          <w:szCs w:val="22"/>
        </w:rPr>
        <w:t>tszym</w:t>
      </w:r>
      <w:proofErr w:type="spellEnd"/>
      <w:r w:rsidRPr="006650F4">
        <w:rPr>
          <w:rStyle w:val="BrakA"/>
          <w:rFonts w:asciiTheme="minorHAnsi" w:hAnsiTheme="minorHAnsi" w:cstheme="minorHAnsi"/>
          <w:sz w:val="22"/>
          <w:szCs w:val="22"/>
        </w:rPr>
        <w:t xml:space="preserve"> niż 2 minuty i nie dł</w:t>
      </w:r>
      <w:r w:rsidR="007F0BCF" w:rsidRPr="006650F4">
        <w:rPr>
          <w:rStyle w:val="BrakA"/>
          <w:rFonts w:asciiTheme="minorHAnsi" w:hAnsiTheme="minorHAnsi" w:cstheme="minorHAnsi"/>
          <w:sz w:val="22"/>
          <w:szCs w:val="22"/>
        </w:rPr>
        <w:t>uższym niż 3</w:t>
      </w:r>
      <w:r w:rsidRPr="006650F4">
        <w:rPr>
          <w:rStyle w:val="BrakA"/>
          <w:rFonts w:asciiTheme="minorHAnsi" w:hAnsiTheme="minorHAnsi" w:cstheme="minorHAnsi"/>
          <w:sz w:val="22"/>
          <w:szCs w:val="22"/>
        </w:rPr>
        <w:t xml:space="preserve"> minut</w:t>
      </w:r>
      <w:r w:rsidR="007F0BCF">
        <w:rPr>
          <w:rStyle w:val="BrakA"/>
          <w:rFonts w:asciiTheme="minorHAnsi" w:hAnsiTheme="minorHAnsi" w:cstheme="minorHAnsi"/>
          <w:sz w:val="22"/>
          <w:szCs w:val="22"/>
        </w:rPr>
        <w:t>y</w:t>
      </w:r>
      <w:r w:rsidRPr="006650F4">
        <w:rPr>
          <w:rStyle w:val="BrakA"/>
          <w:rFonts w:asciiTheme="minorHAnsi" w:hAnsiTheme="minorHAnsi" w:cstheme="minorHAnsi"/>
          <w:sz w:val="22"/>
          <w:szCs w:val="22"/>
        </w:rPr>
        <w:t xml:space="preserve">; osoby dokonujące zgłoszenia przyjmują do </w:t>
      </w:r>
      <w:r w:rsidR="00116173" w:rsidRPr="006650F4">
        <w:rPr>
          <w:rStyle w:val="BrakA"/>
          <w:rFonts w:asciiTheme="minorHAnsi" w:hAnsiTheme="minorHAnsi" w:cstheme="minorHAnsi"/>
          <w:sz w:val="22"/>
          <w:szCs w:val="22"/>
        </w:rPr>
        <w:t>wiadomości, i akceptują, że Video</w:t>
      </w:r>
      <w:r w:rsidRPr="006650F4">
        <w:rPr>
          <w:rStyle w:val="BrakA"/>
          <w:rFonts w:asciiTheme="minorHAnsi" w:hAnsiTheme="minorHAnsi" w:cstheme="minorHAnsi"/>
          <w:sz w:val="22"/>
          <w:szCs w:val="22"/>
        </w:rPr>
        <w:t xml:space="preserve"> nie może zawierać wizerunku, głosu lub wypowiedzi os</w:t>
      </w:r>
      <w:r w:rsidRPr="006650F4">
        <w:rPr>
          <w:rStyle w:val="Brak"/>
          <w:rFonts w:asciiTheme="minorHAnsi" w:hAnsiTheme="minorHAnsi" w:cstheme="minorHAnsi"/>
          <w:sz w:val="22"/>
          <w:szCs w:val="22"/>
          <w:lang w:val="es-ES_tradnl"/>
        </w:rPr>
        <w:t>ó</w:t>
      </w:r>
      <w:r w:rsidRPr="006650F4">
        <w:rPr>
          <w:rStyle w:val="BrakA"/>
          <w:rFonts w:asciiTheme="minorHAnsi" w:hAnsiTheme="minorHAnsi" w:cstheme="minorHAnsi"/>
          <w:sz w:val="22"/>
          <w:szCs w:val="22"/>
        </w:rPr>
        <w:t>b trzecich;</w:t>
      </w:r>
    </w:p>
    <w:p w14:paraId="05004569" w14:textId="39460815" w:rsidR="000A238D" w:rsidRPr="00081EDE" w:rsidRDefault="00E5666D" w:rsidP="006650F4">
      <w:pPr>
        <w:pStyle w:val="NormalnyWeb"/>
        <w:numPr>
          <w:ilvl w:val="0"/>
          <w:numId w:val="13"/>
        </w:numPr>
        <w:spacing w:before="0" w:beforeAutospacing="0" w:after="0" w:afterAutospacing="0"/>
        <w:ind w:left="360"/>
        <w:jc w:val="both"/>
        <w:textAlignment w:val="baseline"/>
      </w:pPr>
      <w:r w:rsidRPr="00081EDE">
        <w:rPr>
          <w:rFonts w:asciiTheme="minorHAnsi" w:eastAsiaTheme="minorHAnsi" w:hAnsiTheme="minorHAnsi" w:cstheme="minorBidi"/>
          <w:color w:val="00000A"/>
          <w:sz w:val="22"/>
          <w:szCs w:val="22"/>
          <w:lang w:eastAsia="en-US"/>
        </w:rPr>
        <w:t xml:space="preserve">Casting – przeprowadzany przez </w:t>
      </w:r>
      <w:r w:rsidR="003B771D" w:rsidRPr="00081EDE">
        <w:rPr>
          <w:rFonts w:asciiTheme="minorHAnsi" w:eastAsiaTheme="minorHAnsi" w:hAnsiTheme="minorHAnsi" w:cstheme="minorBidi"/>
          <w:color w:val="00000A"/>
          <w:sz w:val="22"/>
          <w:szCs w:val="22"/>
          <w:lang w:eastAsia="en-US"/>
        </w:rPr>
        <w:t>Organizatora</w:t>
      </w:r>
      <w:r w:rsidRPr="00081EDE">
        <w:rPr>
          <w:rFonts w:asciiTheme="minorHAnsi" w:eastAsiaTheme="minorHAnsi" w:hAnsiTheme="minorHAnsi" w:cstheme="minorBidi"/>
          <w:color w:val="00000A"/>
          <w:sz w:val="22"/>
          <w:szCs w:val="22"/>
          <w:lang w:eastAsia="en-US"/>
        </w:rPr>
        <w:t xml:space="preserve">, na zasadach określonych w Regulaminie, proces wyłonienia Uczestników kolejnych odcinków Audycji; Casting </w:t>
      </w:r>
      <w:r w:rsidR="007574F9" w:rsidRPr="00081EDE">
        <w:rPr>
          <w:rFonts w:asciiTheme="minorHAnsi" w:eastAsiaTheme="minorHAnsi" w:hAnsiTheme="minorHAnsi" w:cstheme="minorBidi"/>
          <w:color w:val="00000A"/>
          <w:sz w:val="22"/>
          <w:szCs w:val="22"/>
          <w:lang w:eastAsia="en-US"/>
        </w:rPr>
        <w:t xml:space="preserve">prowadzony jest w okresie od </w:t>
      </w:r>
      <w:r w:rsidR="003950FE" w:rsidRPr="00DC512C">
        <w:rPr>
          <w:rFonts w:asciiTheme="minorHAnsi" w:eastAsiaTheme="minorHAnsi" w:hAnsiTheme="minorHAnsi" w:cstheme="minorBidi"/>
          <w:color w:val="00000A"/>
          <w:sz w:val="22"/>
          <w:szCs w:val="22"/>
          <w:lang w:eastAsia="en-US"/>
        </w:rPr>
        <w:t>01</w:t>
      </w:r>
      <w:r w:rsidRPr="00DC512C">
        <w:rPr>
          <w:rFonts w:asciiTheme="minorHAnsi" w:eastAsiaTheme="minorHAnsi" w:hAnsiTheme="minorHAnsi" w:cstheme="minorBidi"/>
          <w:color w:val="00000A"/>
          <w:sz w:val="22"/>
          <w:szCs w:val="22"/>
          <w:lang w:eastAsia="en-US"/>
        </w:rPr>
        <w:t>.</w:t>
      </w:r>
      <w:r w:rsidR="00531514" w:rsidRPr="00DC512C">
        <w:rPr>
          <w:rFonts w:asciiTheme="minorHAnsi" w:eastAsiaTheme="minorHAnsi" w:hAnsiTheme="minorHAnsi" w:cstheme="minorBidi"/>
          <w:color w:val="00000A"/>
          <w:sz w:val="22"/>
          <w:szCs w:val="22"/>
          <w:lang w:eastAsia="en-US"/>
        </w:rPr>
        <w:t>0</w:t>
      </w:r>
      <w:r w:rsidR="003869E7">
        <w:rPr>
          <w:rFonts w:asciiTheme="minorHAnsi" w:eastAsiaTheme="minorHAnsi" w:hAnsiTheme="minorHAnsi" w:cstheme="minorBidi"/>
          <w:color w:val="00000A"/>
          <w:sz w:val="22"/>
          <w:szCs w:val="22"/>
          <w:lang w:eastAsia="en-US"/>
        </w:rPr>
        <w:t>9</w:t>
      </w:r>
      <w:r w:rsidR="007574F9" w:rsidRPr="00DC512C">
        <w:rPr>
          <w:rFonts w:asciiTheme="minorHAnsi" w:eastAsiaTheme="minorHAnsi" w:hAnsiTheme="minorHAnsi" w:cstheme="minorBidi"/>
          <w:color w:val="00000A"/>
          <w:sz w:val="22"/>
          <w:szCs w:val="22"/>
          <w:lang w:eastAsia="en-US"/>
        </w:rPr>
        <w:t>.</w:t>
      </w:r>
      <w:r w:rsidR="00531514" w:rsidRPr="00DC512C">
        <w:rPr>
          <w:rFonts w:asciiTheme="minorHAnsi" w:eastAsiaTheme="minorHAnsi" w:hAnsiTheme="minorHAnsi" w:cstheme="minorBidi"/>
          <w:color w:val="00000A"/>
          <w:sz w:val="22"/>
          <w:szCs w:val="22"/>
          <w:lang w:eastAsia="en-US"/>
        </w:rPr>
        <w:t>2022</w:t>
      </w:r>
      <w:r w:rsidR="007574F9" w:rsidRPr="00DC512C">
        <w:rPr>
          <w:rFonts w:asciiTheme="minorHAnsi" w:eastAsiaTheme="minorHAnsi" w:hAnsiTheme="minorHAnsi" w:cstheme="minorBidi"/>
          <w:color w:val="00000A"/>
          <w:sz w:val="22"/>
          <w:szCs w:val="22"/>
          <w:lang w:eastAsia="en-US"/>
        </w:rPr>
        <w:t xml:space="preserve"> </w:t>
      </w:r>
      <w:r w:rsidR="000B0407" w:rsidRPr="00DC512C">
        <w:rPr>
          <w:rFonts w:asciiTheme="minorHAnsi" w:eastAsiaTheme="minorHAnsi" w:hAnsiTheme="minorHAnsi" w:cstheme="minorBidi"/>
          <w:color w:val="00000A"/>
          <w:sz w:val="22"/>
          <w:szCs w:val="22"/>
          <w:lang w:eastAsia="en-US"/>
        </w:rPr>
        <w:t xml:space="preserve">r. </w:t>
      </w:r>
      <w:r w:rsidR="003869E7">
        <w:rPr>
          <w:rFonts w:asciiTheme="minorHAnsi" w:eastAsiaTheme="minorHAnsi" w:hAnsiTheme="minorHAnsi" w:cstheme="minorBidi"/>
          <w:color w:val="00000A"/>
          <w:sz w:val="22"/>
          <w:szCs w:val="22"/>
          <w:lang w:eastAsia="en-US"/>
        </w:rPr>
        <w:t>do 30.12</w:t>
      </w:r>
      <w:r w:rsidR="00531514" w:rsidRPr="00DC512C">
        <w:rPr>
          <w:rFonts w:asciiTheme="minorHAnsi" w:eastAsiaTheme="minorHAnsi" w:hAnsiTheme="minorHAnsi" w:cstheme="minorBidi"/>
          <w:color w:val="00000A"/>
          <w:sz w:val="22"/>
          <w:szCs w:val="22"/>
          <w:lang w:eastAsia="en-US"/>
        </w:rPr>
        <w:t>.2022</w:t>
      </w:r>
      <w:r w:rsidR="000B0407" w:rsidRPr="00DC512C">
        <w:rPr>
          <w:rFonts w:asciiTheme="minorHAnsi" w:eastAsiaTheme="minorHAnsi" w:hAnsiTheme="minorHAnsi" w:cstheme="minorBidi"/>
          <w:color w:val="00000A"/>
          <w:sz w:val="22"/>
          <w:szCs w:val="22"/>
          <w:lang w:eastAsia="en-US"/>
        </w:rPr>
        <w:t xml:space="preserve"> r.</w:t>
      </w:r>
      <w:r w:rsidRPr="00DC512C">
        <w:rPr>
          <w:rFonts w:asciiTheme="minorHAnsi" w:eastAsiaTheme="minorHAnsi" w:hAnsiTheme="minorHAnsi" w:cstheme="minorBidi"/>
          <w:color w:val="00000A"/>
          <w:sz w:val="22"/>
          <w:szCs w:val="22"/>
          <w:lang w:eastAsia="en-US"/>
        </w:rPr>
        <w:t>;</w:t>
      </w:r>
      <w:r w:rsidRPr="00081EDE">
        <w:rPr>
          <w:rFonts w:asciiTheme="minorHAnsi" w:eastAsiaTheme="minorHAnsi" w:hAnsiTheme="minorHAnsi" w:cstheme="minorBidi"/>
          <w:color w:val="00000A"/>
          <w:sz w:val="22"/>
          <w:szCs w:val="22"/>
          <w:lang w:eastAsia="en-US"/>
        </w:rPr>
        <w:t xml:space="preserve"> do Castingu można przystąpić przez wysłanie Zgłoszenia, zgodnie z zasadami określonymi w Regulaminie; </w:t>
      </w:r>
    </w:p>
    <w:p w14:paraId="767390CD" w14:textId="346806B8" w:rsidR="000A238D" w:rsidRPr="00081EDE" w:rsidRDefault="00023AFA" w:rsidP="006650F4">
      <w:pPr>
        <w:pStyle w:val="NormalnyWeb"/>
        <w:numPr>
          <w:ilvl w:val="0"/>
          <w:numId w:val="13"/>
        </w:numPr>
        <w:spacing w:before="0" w:beforeAutospacing="0" w:after="0" w:afterAutospacing="0"/>
        <w:ind w:left="360"/>
        <w:jc w:val="both"/>
        <w:textAlignment w:val="baseline"/>
      </w:pPr>
      <w:r w:rsidRPr="00081EDE">
        <w:rPr>
          <w:rFonts w:asciiTheme="minorHAnsi" w:eastAsiaTheme="minorHAnsi" w:hAnsiTheme="minorHAnsi" w:cstheme="minorBidi"/>
          <w:color w:val="00000A"/>
          <w:sz w:val="22"/>
          <w:szCs w:val="22"/>
          <w:lang w:eastAsia="en-US"/>
        </w:rPr>
        <w:t xml:space="preserve">Komisja </w:t>
      </w:r>
      <w:proofErr w:type="spellStart"/>
      <w:r w:rsidRPr="00081EDE">
        <w:rPr>
          <w:rFonts w:asciiTheme="minorHAnsi" w:eastAsiaTheme="minorHAnsi" w:hAnsiTheme="minorHAnsi" w:cstheme="minorBidi"/>
          <w:color w:val="00000A"/>
          <w:sz w:val="22"/>
          <w:szCs w:val="22"/>
          <w:lang w:eastAsia="en-US"/>
        </w:rPr>
        <w:t>Castingowa</w:t>
      </w:r>
      <w:proofErr w:type="spellEnd"/>
      <w:r w:rsidRPr="00081EDE">
        <w:rPr>
          <w:rFonts w:asciiTheme="minorHAnsi" w:eastAsiaTheme="minorHAnsi" w:hAnsiTheme="minorHAnsi" w:cstheme="minorBidi"/>
          <w:color w:val="00000A"/>
          <w:sz w:val="22"/>
          <w:szCs w:val="22"/>
          <w:lang w:eastAsia="en-US"/>
        </w:rPr>
        <w:t xml:space="preserve"> </w:t>
      </w:r>
      <w:r w:rsidR="00E5666D" w:rsidRPr="00081EDE">
        <w:rPr>
          <w:rFonts w:asciiTheme="minorHAnsi" w:eastAsiaTheme="minorHAnsi" w:hAnsiTheme="minorHAnsi" w:cstheme="minorBidi"/>
          <w:color w:val="00000A"/>
          <w:sz w:val="22"/>
          <w:szCs w:val="22"/>
          <w:lang w:eastAsia="en-US"/>
        </w:rPr>
        <w:t xml:space="preserve">– osoby fizyczne niebędące Uczestnikami, powołane przez Organizatora Castingu  w celu dokonania oceny Zgłoszeń w ramach Castingu i tym samym wyłonienia Uczestników. </w:t>
      </w:r>
      <w:r w:rsidR="00BC04CA" w:rsidRPr="00081EDE">
        <w:rPr>
          <w:rFonts w:asciiTheme="minorHAnsi" w:eastAsiaTheme="minorHAnsi" w:hAnsiTheme="minorHAnsi" w:cstheme="minorBidi"/>
          <w:color w:val="00000A"/>
          <w:sz w:val="22"/>
          <w:szCs w:val="22"/>
          <w:lang w:eastAsia="en-US"/>
        </w:rPr>
        <w:t xml:space="preserve">Komisja </w:t>
      </w:r>
      <w:proofErr w:type="spellStart"/>
      <w:r w:rsidR="00BC04CA" w:rsidRPr="00081EDE">
        <w:rPr>
          <w:rFonts w:asciiTheme="minorHAnsi" w:eastAsiaTheme="minorHAnsi" w:hAnsiTheme="minorHAnsi" w:cstheme="minorBidi"/>
          <w:color w:val="00000A"/>
          <w:sz w:val="22"/>
          <w:szCs w:val="22"/>
          <w:lang w:eastAsia="en-US"/>
        </w:rPr>
        <w:t>Castingowa</w:t>
      </w:r>
      <w:proofErr w:type="spellEnd"/>
      <w:r w:rsidR="00BC04CA" w:rsidRPr="00081EDE">
        <w:rPr>
          <w:rFonts w:asciiTheme="minorHAnsi" w:eastAsiaTheme="minorHAnsi" w:hAnsiTheme="minorHAnsi" w:cstheme="minorBidi"/>
          <w:color w:val="00000A"/>
          <w:sz w:val="22"/>
          <w:szCs w:val="22"/>
          <w:lang w:eastAsia="en-US"/>
        </w:rPr>
        <w:t xml:space="preserve"> </w:t>
      </w:r>
      <w:r w:rsidR="00E5666D" w:rsidRPr="00081EDE">
        <w:rPr>
          <w:rFonts w:asciiTheme="minorHAnsi" w:eastAsiaTheme="minorHAnsi" w:hAnsiTheme="minorHAnsi" w:cstheme="minorBidi"/>
          <w:color w:val="00000A"/>
          <w:sz w:val="22"/>
          <w:szCs w:val="22"/>
          <w:lang w:eastAsia="en-US"/>
        </w:rPr>
        <w:t>składa się z 2 osób;</w:t>
      </w:r>
    </w:p>
    <w:p w14:paraId="4A870980" w14:textId="77777777" w:rsidR="000A238D" w:rsidRPr="00081EDE" w:rsidRDefault="00E5666D" w:rsidP="006650F4">
      <w:pPr>
        <w:pStyle w:val="NormalnyWeb"/>
        <w:numPr>
          <w:ilvl w:val="0"/>
          <w:numId w:val="13"/>
        </w:numPr>
        <w:spacing w:before="0" w:beforeAutospacing="0" w:after="0" w:afterAutospacing="0"/>
        <w:ind w:left="360"/>
        <w:jc w:val="both"/>
        <w:textAlignment w:val="baseline"/>
      </w:pPr>
      <w:r w:rsidRPr="00081EDE">
        <w:rPr>
          <w:rFonts w:asciiTheme="minorHAnsi" w:eastAsiaTheme="minorHAnsi" w:hAnsiTheme="minorHAnsi" w:cstheme="minorBidi"/>
          <w:color w:val="00000A"/>
          <w:sz w:val="22"/>
          <w:szCs w:val="22"/>
          <w:lang w:eastAsia="en-US"/>
        </w:rPr>
        <w:t>Regulamin – niniejszy regulamin;</w:t>
      </w:r>
    </w:p>
    <w:p w14:paraId="3984453F" w14:textId="15D69810" w:rsidR="000A238D" w:rsidRPr="00081EDE" w:rsidRDefault="00E5666D" w:rsidP="006650F4">
      <w:pPr>
        <w:pStyle w:val="NormalnyWeb"/>
        <w:numPr>
          <w:ilvl w:val="0"/>
          <w:numId w:val="13"/>
        </w:numPr>
        <w:spacing w:before="0" w:beforeAutospacing="0" w:after="0" w:afterAutospacing="0"/>
        <w:ind w:left="360"/>
        <w:jc w:val="both"/>
        <w:textAlignment w:val="baseline"/>
      </w:pPr>
      <w:r w:rsidRPr="00081EDE">
        <w:rPr>
          <w:rFonts w:asciiTheme="minorHAnsi" w:eastAsiaTheme="minorHAnsi" w:hAnsiTheme="minorHAnsi" w:cstheme="minorBidi"/>
          <w:color w:val="00000A"/>
          <w:sz w:val="22"/>
          <w:szCs w:val="22"/>
          <w:lang w:eastAsia="en-US"/>
        </w:rPr>
        <w:t xml:space="preserve">Uczestnik – osoba fizyczna, która dokonała prawidłowego zgłoszenia do Castingu i decyzją </w:t>
      </w:r>
      <w:r w:rsidR="00BC04CA" w:rsidRPr="00081EDE">
        <w:rPr>
          <w:rFonts w:asciiTheme="minorHAnsi" w:eastAsiaTheme="minorHAnsi" w:hAnsiTheme="minorHAnsi" w:cstheme="minorBidi"/>
          <w:color w:val="00000A"/>
          <w:sz w:val="22"/>
          <w:szCs w:val="22"/>
          <w:lang w:eastAsia="en-US"/>
        </w:rPr>
        <w:t xml:space="preserve">Komisji </w:t>
      </w:r>
      <w:proofErr w:type="spellStart"/>
      <w:r w:rsidR="00BC04CA" w:rsidRPr="00081EDE">
        <w:rPr>
          <w:rFonts w:asciiTheme="minorHAnsi" w:eastAsiaTheme="minorHAnsi" w:hAnsiTheme="minorHAnsi" w:cstheme="minorBidi"/>
          <w:color w:val="00000A"/>
          <w:sz w:val="22"/>
          <w:szCs w:val="22"/>
          <w:lang w:eastAsia="en-US"/>
        </w:rPr>
        <w:t>Castingowej</w:t>
      </w:r>
      <w:proofErr w:type="spellEnd"/>
      <w:r w:rsidR="00BC04CA" w:rsidRPr="00081EDE">
        <w:rPr>
          <w:rFonts w:asciiTheme="minorHAnsi" w:eastAsiaTheme="minorHAnsi" w:hAnsiTheme="minorHAnsi" w:cstheme="minorBidi"/>
          <w:color w:val="00000A"/>
          <w:sz w:val="22"/>
          <w:szCs w:val="22"/>
          <w:lang w:eastAsia="en-US"/>
        </w:rPr>
        <w:t xml:space="preserve"> </w:t>
      </w:r>
      <w:r w:rsidRPr="00081EDE">
        <w:rPr>
          <w:rFonts w:asciiTheme="minorHAnsi" w:eastAsiaTheme="minorHAnsi" w:hAnsiTheme="minorHAnsi" w:cstheme="minorBidi"/>
          <w:color w:val="00000A"/>
          <w:sz w:val="22"/>
          <w:szCs w:val="22"/>
          <w:lang w:eastAsia="en-US"/>
        </w:rPr>
        <w:t>została zakwalifikowana do udziału w realizacji odcinka Audycji.</w:t>
      </w:r>
    </w:p>
    <w:p w14:paraId="2261623F" w14:textId="77777777" w:rsidR="000A238D" w:rsidRDefault="000A238D">
      <w:pPr>
        <w:ind w:left="360"/>
        <w:jc w:val="both"/>
      </w:pPr>
    </w:p>
    <w:p w14:paraId="0D02D4FF" w14:textId="187368C5" w:rsidR="000A238D" w:rsidRDefault="00E5666D" w:rsidP="00531514">
      <w:pPr>
        <w:jc w:val="center"/>
      </w:pPr>
      <w:r>
        <w:t>§ 2 WARUNKI UCZESTNICTWA W CASTINGU</w:t>
      </w:r>
    </w:p>
    <w:p w14:paraId="40B1E067" w14:textId="77777777" w:rsidR="000A238D" w:rsidRDefault="00E5666D">
      <w:pPr>
        <w:pStyle w:val="Akapitzlist"/>
        <w:numPr>
          <w:ilvl w:val="0"/>
          <w:numId w:val="2"/>
        </w:numPr>
        <w:jc w:val="both"/>
      </w:pPr>
      <w:r>
        <w:t>W Castingu może brać udział osoba fizyczna, która:</w:t>
      </w:r>
    </w:p>
    <w:p w14:paraId="02FA97E1" w14:textId="77777777" w:rsidR="000A238D" w:rsidRDefault="00E5666D">
      <w:pPr>
        <w:pStyle w:val="Akapitzlist"/>
        <w:numPr>
          <w:ilvl w:val="1"/>
          <w:numId w:val="2"/>
        </w:numPr>
        <w:jc w:val="both"/>
      </w:pPr>
      <w:r>
        <w:lastRenderedPageBreak/>
        <w:t xml:space="preserve">jest pełnoletnia i ma pełną zdolność do czynności prawnych, </w:t>
      </w:r>
    </w:p>
    <w:p w14:paraId="62A138A6" w14:textId="77777777" w:rsidR="000A238D" w:rsidRDefault="00E5666D">
      <w:pPr>
        <w:pStyle w:val="Akapitzlist"/>
        <w:numPr>
          <w:ilvl w:val="1"/>
          <w:numId w:val="2"/>
        </w:numPr>
        <w:jc w:val="both"/>
      </w:pPr>
      <w:r>
        <w:t>jest właścicielem podanego w Zgłoszeniu samochodu, z zastrzeżeniem ust. 3 niniejszego paragrafu,</w:t>
      </w:r>
    </w:p>
    <w:p w14:paraId="5E073510" w14:textId="77777777" w:rsidR="000A238D" w:rsidRDefault="00E5666D">
      <w:pPr>
        <w:pStyle w:val="Akapitzlist"/>
        <w:numPr>
          <w:ilvl w:val="1"/>
          <w:numId w:val="2"/>
        </w:numPr>
        <w:jc w:val="both"/>
      </w:pPr>
      <w:r>
        <w:t>nie była dotychczas karana za popełnienie przestępstwa albo przestępstwa skarbowego, jak również nie toczy się w stosunku do niej jakiekolwiek postępowanie karne,</w:t>
      </w:r>
    </w:p>
    <w:p w14:paraId="558B81D9" w14:textId="77777777" w:rsidR="000A238D" w:rsidRDefault="00E5666D">
      <w:pPr>
        <w:pStyle w:val="Akapitzlist"/>
        <w:numPr>
          <w:ilvl w:val="1"/>
          <w:numId w:val="2"/>
        </w:numPr>
        <w:jc w:val="both"/>
      </w:pPr>
      <w:r>
        <w:t>prawidłowo i zgodnie z Regulaminem zgłosi swój udział w Castingu,</w:t>
      </w:r>
    </w:p>
    <w:p w14:paraId="64015645" w14:textId="77777777" w:rsidR="000A238D" w:rsidRDefault="00E5666D">
      <w:pPr>
        <w:pStyle w:val="Akapitzlist"/>
        <w:numPr>
          <w:ilvl w:val="1"/>
          <w:numId w:val="2"/>
        </w:numPr>
        <w:jc w:val="both"/>
      </w:pPr>
      <w:r>
        <w:t>spełnia pozostałe warunki określone w Regulaminie.</w:t>
      </w:r>
    </w:p>
    <w:p w14:paraId="2257793F" w14:textId="649461C5" w:rsidR="000A238D" w:rsidRDefault="00E5666D">
      <w:pPr>
        <w:pStyle w:val="Akapitzlist"/>
        <w:numPr>
          <w:ilvl w:val="0"/>
          <w:numId w:val="2"/>
        </w:numPr>
        <w:jc w:val="both"/>
      </w:pPr>
      <w:r>
        <w:t xml:space="preserve">Zgłaszany samochód musi mieć ważne ubezpieczenie OC i przegląd techniczny, a zgłaszający powinien zapewnić spełnienie powyższego warunku przez cały okres naprawy samochodu. </w:t>
      </w:r>
      <w:r w:rsidR="00C719E0">
        <w:t xml:space="preserve">Komisja </w:t>
      </w:r>
      <w:proofErr w:type="spellStart"/>
      <w:r w:rsidR="00C719E0">
        <w:t>Castingowa</w:t>
      </w:r>
      <w:proofErr w:type="spellEnd"/>
      <w:r w:rsidR="00C719E0">
        <w:t xml:space="preserve"> </w:t>
      </w:r>
      <w:r>
        <w:t>może odstąpić od tego warunku, jeżeli według jego oceny takie odstąpienie będzie uzasadnione.</w:t>
      </w:r>
    </w:p>
    <w:p w14:paraId="10D33A1C" w14:textId="2B0501EC" w:rsidR="000A238D" w:rsidRDefault="00E5666D">
      <w:pPr>
        <w:pStyle w:val="Akapitzlist"/>
        <w:numPr>
          <w:ilvl w:val="0"/>
          <w:numId w:val="2"/>
        </w:numPr>
        <w:jc w:val="both"/>
      </w:pPr>
      <w:r>
        <w:t xml:space="preserve">W drodze wyjątku </w:t>
      </w:r>
      <w:r w:rsidR="00C93908">
        <w:t xml:space="preserve">Komisja </w:t>
      </w:r>
      <w:proofErr w:type="spellStart"/>
      <w:r w:rsidR="00C93908">
        <w:t>Castingowa</w:t>
      </w:r>
      <w:proofErr w:type="spellEnd"/>
      <w:r w:rsidR="00C93908">
        <w:t xml:space="preserve"> </w:t>
      </w:r>
      <w:r>
        <w:t xml:space="preserve">może odstąpić od warunku przewidzianego w § 2 ust. 1 lit. b w przypadku, gdy osoba zgłaszająca się zadeklaruje w Zgłoszeniu chęć zakupu zgłaszanego samochodu z własnych środków i przekazanie go do naprawy w ramach Audycji. Tak dopuszczone Zgłoszenie zostanie poddane ocenie </w:t>
      </w:r>
      <w:r w:rsidR="00C93908">
        <w:t>Komisj</w:t>
      </w:r>
      <w:r w:rsidR="00040F5E">
        <w:t xml:space="preserve">i </w:t>
      </w:r>
      <w:proofErr w:type="spellStart"/>
      <w:r w:rsidR="00040F5E">
        <w:t>Castingowej</w:t>
      </w:r>
      <w:proofErr w:type="spellEnd"/>
      <w:r>
        <w:t xml:space="preserve"> na jednakowych zasadach jak inne Zgłoszenia.</w:t>
      </w:r>
    </w:p>
    <w:p w14:paraId="1268FDF2" w14:textId="77777777" w:rsidR="000A238D" w:rsidRDefault="00E5666D">
      <w:pPr>
        <w:pStyle w:val="Akapitzlist"/>
        <w:numPr>
          <w:ilvl w:val="0"/>
          <w:numId w:val="2"/>
        </w:numPr>
        <w:jc w:val="both"/>
      </w:pPr>
      <w:r>
        <w:t>Jedna osoba może dokonać tylko jednego Zgłoszenia.</w:t>
      </w:r>
    </w:p>
    <w:p w14:paraId="60E2E21D" w14:textId="1CB868B1" w:rsidR="000A238D" w:rsidRPr="00864F6C" w:rsidRDefault="00E5666D">
      <w:pPr>
        <w:pStyle w:val="Akapitzlist"/>
        <w:numPr>
          <w:ilvl w:val="0"/>
          <w:numId w:val="2"/>
        </w:numPr>
        <w:jc w:val="both"/>
      </w:pPr>
      <w:r>
        <w:t xml:space="preserve">Pracownicy Organizatora Castingu </w:t>
      </w:r>
      <w:r w:rsidRPr="00864F6C">
        <w:t xml:space="preserve">i </w:t>
      </w:r>
      <w:r w:rsidR="00960FDA">
        <w:t>TVN</w:t>
      </w:r>
      <w:r w:rsidRPr="00864F6C">
        <w:t xml:space="preserve"> oraz członkowie ich najbliższych rodzin nie mogą brać udziału w Castingu. Przez członków rodziny rozumie się: zstępnych, wstępnych, rodzeństwo, małżonków i osoby pozostające w stosunku przysposobienia.</w:t>
      </w:r>
    </w:p>
    <w:p w14:paraId="7B094B06" w14:textId="63539F8B" w:rsidR="000A238D" w:rsidRPr="00864F6C" w:rsidRDefault="00E5666D">
      <w:pPr>
        <w:pStyle w:val="Akapitzlist"/>
        <w:numPr>
          <w:ilvl w:val="0"/>
          <w:numId w:val="2"/>
        </w:numPr>
        <w:jc w:val="both"/>
      </w:pPr>
      <w:r w:rsidRPr="00864F6C">
        <w:t xml:space="preserve">Zdjęcia </w:t>
      </w:r>
      <w:r w:rsidR="00B23D5B">
        <w:t xml:space="preserve">oraz Video </w:t>
      </w:r>
      <w:r w:rsidRPr="00864F6C">
        <w:t>powinny być dziełami oryginalnymi i nie mogą naruszać praw autorskich, praw pokrewnych oraz jakichkolwiek innych praw oraz prawem chronionym dóbr osób trzecich</w:t>
      </w:r>
      <w:r w:rsidR="000D56EE" w:rsidRPr="00864F6C">
        <w:t xml:space="preserve"> oraz przepisów prawa</w:t>
      </w:r>
      <w:r w:rsidRPr="00864F6C">
        <w:t>. W przypadku, gdy Zdjęcia</w:t>
      </w:r>
      <w:r w:rsidR="00B23D5B">
        <w:t xml:space="preserve"> lub Video</w:t>
      </w:r>
      <w:r w:rsidRPr="00864F6C">
        <w:t xml:space="preserve"> zostały zrealizowane przez osobę inną niż zgłaszający się, osoba zgłaszająca jest zobowiązana nabyć całość autorskich praw majątkowych do nich oraz do zawartych w nich utworów i przedmiotów praw pokrewnych w zakresie umożliwiającym wykonanie zobowiązań określonych w § 5 Regulaminu.</w:t>
      </w:r>
    </w:p>
    <w:p w14:paraId="6830F237" w14:textId="2B1661E3" w:rsidR="000A238D" w:rsidRDefault="00E5666D">
      <w:pPr>
        <w:pStyle w:val="Akapitzlist"/>
        <w:numPr>
          <w:ilvl w:val="0"/>
          <w:numId w:val="2"/>
        </w:numPr>
        <w:jc w:val="both"/>
      </w:pPr>
      <w:r w:rsidRPr="00864F6C">
        <w:t>Organizator Castingu zastrzega sobie prawo weryfikacji, czy osoba zgłaszająca się lub Uczestnik spełnia określone w Regulaminie warunki. W tym celu Organizator może</w:t>
      </w:r>
      <w:r>
        <w:t xml:space="preserve"> żądać od osoby zgłaszającej się lub Uczestnika złożenia określonych oświadczeń, podania określonych danych, bądź przedłożenia określonych dokumentów niezbędnych do takiej weryfikacji. Niespełnienie warunków wskazanych w Regulaminie lub innych warunków wynikających z przepisów prawa, w tym odmowa spełnienia warunków określonych w niniejszym ustępie uprawnia Organizatora  do odmowy przyjęcia danej osoby jako Uczestnika, a w przypadku Uczestnika – dyskwalifikacji z dalszego udziału w realizacji Audycji.</w:t>
      </w:r>
    </w:p>
    <w:p w14:paraId="38C915D3" w14:textId="77777777" w:rsidR="000A238D" w:rsidRDefault="000A238D">
      <w:pPr>
        <w:jc w:val="both"/>
      </w:pPr>
    </w:p>
    <w:p w14:paraId="1557246F" w14:textId="77777777" w:rsidR="000A238D" w:rsidRDefault="00E5666D" w:rsidP="00531514">
      <w:pPr>
        <w:ind w:left="360"/>
        <w:jc w:val="center"/>
      </w:pPr>
      <w:r>
        <w:t>§ 3 PRZEBIEG CASTINGU</w:t>
      </w:r>
    </w:p>
    <w:p w14:paraId="4B1D7590" w14:textId="288B0E02" w:rsidR="000A238D" w:rsidRDefault="00E5666D">
      <w:pPr>
        <w:pStyle w:val="Akapitzlist"/>
        <w:numPr>
          <w:ilvl w:val="0"/>
          <w:numId w:val="3"/>
        </w:numPr>
        <w:jc w:val="both"/>
      </w:pPr>
      <w:r>
        <w:t>Organizator Castingu powoła 2-osobow</w:t>
      </w:r>
      <w:r w:rsidR="00D907F9">
        <w:t>ą</w:t>
      </w:r>
      <w:r>
        <w:t xml:space="preserve"> </w:t>
      </w:r>
      <w:r w:rsidR="00D907F9">
        <w:t xml:space="preserve">Komisję </w:t>
      </w:r>
      <w:proofErr w:type="spellStart"/>
      <w:r w:rsidR="00D907F9">
        <w:t>Castingową</w:t>
      </w:r>
      <w:proofErr w:type="spellEnd"/>
      <w:r>
        <w:t>, któr</w:t>
      </w:r>
      <w:r w:rsidR="005C60DC">
        <w:t>a</w:t>
      </w:r>
      <w:r>
        <w:t xml:space="preserve"> w drodze konsensusu dokona wyboru najciekawszych i najbardziej oryginalnych Zgłoszeń, na podstawie następujących kryteriów:</w:t>
      </w:r>
    </w:p>
    <w:p w14:paraId="4433FAD7" w14:textId="0393171B" w:rsidR="000A238D" w:rsidRDefault="00E5666D">
      <w:pPr>
        <w:pStyle w:val="Akapitzlist"/>
        <w:numPr>
          <w:ilvl w:val="1"/>
          <w:numId w:val="3"/>
        </w:numPr>
        <w:jc w:val="both"/>
      </w:pPr>
      <w:r>
        <w:t xml:space="preserve">stanu samochodu, </w:t>
      </w:r>
    </w:p>
    <w:p w14:paraId="192AE8AB" w14:textId="77777777" w:rsidR="000A238D" w:rsidRDefault="00E5666D">
      <w:pPr>
        <w:pStyle w:val="Akapitzlist"/>
        <w:numPr>
          <w:ilvl w:val="1"/>
          <w:numId w:val="3"/>
        </w:numPr>
        <w:jc w:val="both"/>
      </w:pPr>
      <w:r>
        <w:t xml:space="preserve">niepowtarzalności modelu, </w:t>
      </w:r>
    </w:p>
    <w:p w14:paraId="1E2CA471" w14:textId="3CEA0947" w:rsidR="000A238D" w:rsidRDefault="00E5666D">
      <w:pPr>
        <w:pStyle w:val="Akapitzlist"/>
        <w:numPr>
          <w:ilvl w:val="1"/>
          <w:numId w:val="3"/>
        </w:numPr>
        <w:jc w:val="both"/>
      </w:pPr>
      <w:r>
        <w:t xml:space="preserve">jak najciekawszych lub nietypowych cech samochodu, </w:t>
      </w:r>
    </w:p>
    <w:p w14:paraId="31AD3EFF" w14:textId="77777777" w:rsidR="000A238D" w:rsidRDefault="00E5666D">
      <w:pPr>
        <w:pStyle w:val="Akapitzlist"/>
        <w:numPr>
          <w:ilvl w:val="1"/>
          <w:numId w:val="3"/>
        </w:numPr>
        <w:jc w:val="both"/>
      </w:pPr>
      <w:r>
        <w:t>niepowtarzalności i oryginalności właściciela.</w:t>
      </w:r>
    </w:p>
    <w:p w14:paraId="5E567C19" w14:textId="79A51A52" w:rsidR="000A238D" w:rsidRDefault="00E5666D">
      <w:pPr>
        <w:pStyle w:val="Akapitzlist"/>
        <w:numPr>
          <w:ilvl w:val="0"/>
          <w:numId w:val="3"/>
        </w:numPr>
        <w:jc w:val="both"/>
      </w:pPr>
      <w:r>
        <w:lastRenderedPageBreak/>
        <w:t xml:space="preserve">Zgłaszający wybrani przez </w:t>
      </w:r>
      <w:r w:rsidR="005C60DC">
        <w:t xml:space="preserve">Komisję </w:t>
      </w:r>
      <w:proofErr w:type="spellStart"/>
      <w:r w:rsidR="005C60DC">
        <w:t>Castingową</w:t>
      </w:r>
      <w:proofErr w:type="spellEnd"/>
      <w:r>
        <w:t xml:space="preserve"> do udziału w Audycji zostaną poinformowani o tym fakcie przez Organizatora Castingu drogą telefoniczną, na numer telefonu podany w Zgłoszeniu.  </w:t>
      </w:r>
    </w:p>
    <w:p w14:paraId="36E3C584" w14:textId="77777777" w:rsidR="000A238D" w:rsidRDefault="00E5666D">
      <w:pPr>
        <w:pStyle w:val="Akapitzlist"/>
        <w:numPr>
          <w:ilvl w:val="0"/>
          <w:numId w:val="3"/>
        </w:numPr>
        <w:jc w:val="both"/>
      </w:pPr>
      <w:r>
        <w:t>Organizator Castingu może zaprosić do udziału w Audycji również osoby spoza grona zgłaszających się do Castingu opierając się na kryteriach opisanych w ust. 1 powyżej.</w:t>
      </w:r>
    </w:p>
    <w:p w14:paraId="5B1D2B26" w14:textId="77777777" w:rsidR="000A238D" w:rsidRDefault="000A238D">
      <w:pPr>
        <w:jc w:val="both"/>
      </w:pPr>
    </w:p>
    <w:p w14:paraId="090D349D" w14:textId="77777777" w:rsidR="000A238D" w:rsidRDefault="00E5666D" w:rsidP="00531514">
      <w:pPr>
        <w:jc w:val="center"/>
      </w:pPr>
      <w:r>
        <w:t>§ 4 UCZESTNICTWO W AUDYCJI</w:t>
      </w:r>
    </w:p>
    <w:p w14:paraId="5AA81C69" w14:textId="1A7BA88B" w:rsidR="000A238D" w:rsidRPr="00864F6C" w:rsidRDefault="00E5666D">
      <w:pPr>
        <w:pStyle w:val="Akapitzlist"/>
        <w:numPr>
          <w:ilvl w:val="0"/>
          <w:numId w:val="4"/>
        </w:numPr>
        <w:jc w:val="both"/>
      </w:pPr>
      <w:r w:rsidRPr="00864F6C">
        <w:t xml:space="preserve">Naprawy samochodu w ramach Audycji przeprowadzane są przez </w:t>
      </w:r>
      <w:r w:rsidR="00960FDA">
        <w:t>Organizatora</w:t>
      </w:r>
      <w:r w:rsidRPr="00864F6C">
        <w:t xml:space="preserve"> i na jego koszt. Dopuszcza się realizację dodatkowych prac, wykraczających poza przyjęty budżet naprawczy, które</w:t>
      </w:r>
      <w:r w:rsidR="003869E7">
        <w:t>go wysokość wynosi maksymalnie 5 000 zł (słownie: pięć</w:t>
      </w:r>
      <w:r w:rsidRPr="00864F6C">
        <w:t xml:space="preserve"> tysięcy złotych), na koszt Uczestnika, po wyrażeniu zgody przez </w:t>
      </w:r>
      <w:r w:rsidR="00960FDA">
        <w:t>Organizatora</w:t>
      </w:r>
      <w:r w:rsidRPr="00864F6C">
        <w:t>.</w:t>
      </w:r>
    </w:p>
    <w:p w14:paraId="7E56DCE1" w14:textId="653EF9E5" w:rsidR="000A238D" w:rsidRPr="00864F6C" w:rsidRDefault="00E5666D">
      <w:pPr>
        <w:pStyle w:val="Akapitzlist"/>
        <w:numPr>
          <w:ilvl w:val="0"/>
          <w:numId w:val="4"/>
        </w:numPr>
        <w:jc w:val="both"/>
      </w:pPr>
      <w:r w:rsidRPr="00864F6C">
        <w:t xml:space="preserve">Uczestnik wybrany do udziału w Audycji zobowiązany jest udostępnić </w:t>
      </w:r>
      <w:r w:rsidR="00960FDA">
        <w:t>Organizatorowi</w:t>
      </w:r>
      <w:r w:rsidRPr="00864F6C">
        <w:t xml:space="preserve"> zgłoszony samochód celem dokonania naprawy w ramach Audycji w terminie 7 dni od dnia powiadomienia o zakwalifikowaniu go do udziału w Audycji. Udostępnienie samochodu polegać będzie na dostarczeniu samochodu do wskazanego przez </w:t>
      </w:r>
      <w:r w:rsidR="00960FDA">
        <w:t>Organizatora</w:t>
      </w:r>
      <w:r w:rsidRPr="00864F6C">
        <w:t xml:space="preserve"> warsztatu samochodowego (chyba że </w:t>
      </w:r>
      <w:r w:rsidR="00960FDA">
        <w:t>Organizator</w:t>
      </w:r>
      <w:r w:rsidRPr="00864F6C">
        <w:t xml:space="preserve"> postanowi inaczej), </w:t>
      </w:r>
      <w:r w:rsidR="00AE18B6" w:rsidRPr="00864F6C">
        <w:t xml:space="preserve">w terminie ustalonym </w:t>
      </w:r>
      <w:r w:rsidRPr="00864F6C">
        <w:t xml:space="preserve">po powiadomieniu telefonicznym o decyzji </w:t>
      </w:r>
      <w:r w:rsidR="006674C5" w:rsidRPr="00864F6C">
        <w:t xml:space="preserve">Komisji </w:t>
      </w:r>
      <w:proofErr w:type="spellStart"/>
      <w:r w:rsidR="006674C5" w:rsidRPr="00864F6C">
        <w:t>Castingowej</w:t>
      </w:r>
      <w:proofErr w:type="spellEnd"/>
      <w:r w:rsidR="00AE18B6" w:rsidRPr="00864F6C">
        <w:t xml:space="preserve">, a następnie na </w:t>
      </w:r>
      <w:r w:rsidRPr="00864F6C">
        <w:t xml:space="preserve"> umożliwieniu dokonania naprawy dostarczonego samochodu.</w:t>
      </w:r>
    </w:p>
    <w:p w14:paraId="6564A3CA" w14:textId="3C05B995" w:rsidR="000A238D" w:rsidRPr="00864F6C" w:rsidRDefault="00E5666D">
      <w:pPr>
        <w:pStyle w:val="Akapitzlist"/>
        <w:numPr>
          <w:ilvl w:val="0"/>
          <w:numId w:val="4"/>
        </w:numPr>
        <w:jc w:val="both"/>
      </w:pPr>
      <w:r w:rsidRPr="00864F6C">
        <w:t xml:space="preserve">Koszt dostarczenia i udostępnienia samochodu </w:t>
      </w:r>
      <w:r w:rsidR="00960FDA">
        <w:t>Organizatorowi</w:t>
      </w:r>
      <w:r w:rsidRPr="00864F6C">
        <w:t xml:space="preserve"> ponosi Uczestnik.</w:t>
      </w:r>
    </w:p>
    <w:p w14:paraId="60EC668E" w14:textId="509F2CD7" w:rsidR="000A238D" w:rsidRPr="00864F6C" w:rsidRDefault="00E5666D">
      <w:pPr>
        <w:pStyle w:val="Akapitzlist"/>
        <w:numPr>
          <w:ilvl w:val="0"/>
          <w:numId w:val="4"/>
        </w:numPr>
        <w:jc w:val="both"/>
      </w:pPr>
      <w:r w:rsidRPr="00864F6C">
        <w:t>Naprawa samochodu będzie miała na celu poprawę stanu samochodu i w szczególności może polegać na</w:t>
      </w:r>
      <w:r w:rsidR="00E80E73">
        <w:t xml:space="preserve"> usunięciu usterek,</w:t>
      </w:r>
      <w:r w:rsidRPr="00864F6C">
        <w:t xml:space="preserve"> naprawie lakieru, uzupełnieniu elementów dekoracyjnych karoserii, naprawie elementów wnętrza pojazdu. Zakres naprawy zostanie dobrany indywidualnie przez </w:t>
      </w:r>
      <w:r w:rsidR="00960FDA">
        <w:t>Organizatora</w:t>
      </w:r>
      <w:r w:rsidRPr="00864F6C">
        <w:t xml:space="preserve"> do warunków konkretnego samochodu osobowego będącego przedmiotem naprawy. </w:t>
      </w:r>
    </w:p>
    <w:p w14:paraId="68273E2F" w14:textId="77777777" w:rsidR="000A238D" w:rsidRPr="00864F6C" w:rsidRDefault="00E5666D">
      <w:pPr>
        <w:pStyle w:val="Akapitzlist"/>
        <w:numPr>
          <w:ilvl w:val="0"/>
          <w:numId w:val="4"/>
        </w:numPr>
        <w:jc w:val="both"/>
      </w:pPr>
      <w:r w:rsidRPr="00864F6C">
        <w:t>Czas naprawy samochodu może wynieść maksymalnie 6 miesięcy.</w:t>
      </w:r>
    </w:p>
    <w:p w14:paraId="448980CB" w14:textId="0F2827E0" w:rsidR="000A238D" w:rsidRPr="00864F6C" w:rsidRDefault="00E5666D">
      <w:pPr>
        <w:pStyle w:val="Akapitzlist"/>
        <w:numPr>
          <w:ilvl w:val="0"/>
          <w:numId w:val="4"/>
        </w:numPr>
        <w:jc w:val="both"/>
      </w:pPr>
      <w:r w:rsidRPr="00864F6C">
        <w:t xml:space="preserve">Między </w:t>
      </w:r>
      <w:r w:rsidR="00960FDA">
        <w:t>Organizatorem</w:t>
      </w:r>
      <w:r w:rsidRPr="00864F6C">
        <w:t xml:space="preserve"> a Uczestnikiem wybranym do udziału w Audycji przed przystąpieniem do naprawy zostanie podpisana umowa dokładnie i szczegółowo określająca zakres naprawy, jej wartość. </w:t>
      </w:r>
    </w:p>
    <w:p w14:paraId="6A1EBEEA" w14:textId="128E70E7" w:rsidR="000A238D" w:rsidRDefault="00E5666D">
      <w:pPr>
        <w:pStyle w:val="Akapitzlist"/>
        <w:numPr>
          <w:ilvl w:val="0"/>
          <w:numId w:val="4"/>
        </w:numPr>
        <w:jc w:val="both"/>
      </w:pPr>
      <w:r w:rsidRPr="00864F6C">
        <w:t xml:space="preserve">Uczestnik zobowiązuje się, że wartość otrzymanego świadczenia uwzględni w swoim rozliczeniu rocznym PIT. Na wartość otrzymanego świadczenia Uczestnik otrzyma od </w:t>
      </w:r>
      <w:r w:rsidR="00960FDA">
        <w:t>Organizatora</w:t>
      </w:r>
      <w:r w:rsidRPr="00864F6C">
        <w:t xml:space="preserve"> deklarację</w:t>
      </w:r>
      <w:r>
        <w:t xml:space="preserve"> PIT-</w:t>
      </w:r>
      <w:r w:rsidR="00AE31D4">
        <w:t>11</w:t>
      </w:r>
      <w:r>
        <w:t>.</w:t>
      </w:r>
    </w:p>
    <w:p w14:paraId="388F08AD" w14:textId="40123003" w:rsidR="000A238D" w:rsidRDefault="00E5666D">
      <w:pPr>
        <w:pStyle w:val="Akapitzlist"/>
        <w:numPr>
          <w:ilvl w:val="0"/>
          <w:numId w:val="4"/>
        </w:numPr>
        <w:jc w:val="both"/>
      </w:pPr>
      <w:r>
        <w:t xml:space="preserve">W umowie Uczestnik zobowiąże się, że przez okres 6 miesięcy od daty emisji odcinka Audycji pokazującego naprawę jego samochodu nie sprzeda on tego </w:t>
      </w:r>
      <w:r w:rsidR="000D56EE">
        <w:t>samochodu</w:t>
      </w:r>
      <w:r>
        <w:t>.</w:t>
      </w:r>
    </w:p>
    <w:p w14:paraId="624C9D60" w14:textId="77777777" w:rsidR="000A238D" w:rsidRDefault="000A238D">
      <w:pPr>
        <w:jc w:val="both"/>
      </w:pPr>
    </w:p>
    <w:p w14:paraId="303E657C" w14:textId="182C508E" w:rsidR="000A238D" w:rsidRDefault="00E5666D" w:rsidP="00531514">
      <w:pPr>
        <w:jc w:val="center"/>
      </w:pPr>
      <w:r>
        <w:t>§ 5 ZEZWOLENIA</w:t>
      </w:r>
    </w:p>
    <w:p w14:paraId="7DAAFFD9" w14:textId="7D8E0E0E" w:rsidR="00343DCA" w:rsidRPr="00343DCA" w:rsidRDefault="00343DCA" w:rsidP="00343DCA">
      <w:pPr>
        <w:pStyle w:val="Akapitzlist"/>
        <w:numPr>
          <w:ilvl w:val="3"/>
          <w:numId w:val="4"/>
        </w:numPr>
        <w:spacing w:after="0"/>
        <w:jc w:val="both"/>
      </w:pPr>
      <w:r w:rsidRPr="00343DCA">
        <w:t>Zgłaszając się do udziału w Castingu Uczestnik przyjmuje do wiadomości, że w razie zakwalifikowania Uczestnika do udziału w Audycji, celem wzięcia udziału w Audycji, Uczestnik będzie zobowiązany do podpisania stosownej umowy obejmującej wyrażeni</w:t>
      </w:r>
      <w:r w:rsidR="003A2144">
        <w:t>e</w:t>
      </w:r>
      <w:r w:rsidRPr="00343DCA">
        <w:t xml:space="preserve"> zgody na utrwalanie oraz rozpowszechnianie swojego imienia i nazwiska,  wizerunku i głosu, stworzonych przez Niego w Audycji utworów i przedmiotów praw pokrewnych, dokonywanie adaptacji i montażu zdjęć oraz utrwaleń dźwięku i obrazu w celu wyprodukowania Audycji oraz innych audycji i przekazów, a także rozpowszechnianie ich w postaci materiałów audiowizualnych w szczególności filmowych, a także pojedynczych zdjęć fotograficznych wykonanych podczas realizacji zdjęć do Audycji oraz ich rozpowszechniania i promocji w programach telewizyjnych i innych przekazach w zakresie określonym w ust. 2-3 poniżej oraz </w:t>
      </w:r>
      <w:r w:rsidRPr="00343DCA">
        <w:lastRenderedPageBreak/>
        <w:t>innych zgód związanych z wykorzystaniem wizerunku, głosu Uczestnika oraz przeniesienia majątkowych praw autorskich oraz praw pokrewnych.</w:t>
      </w:r>
    </w:p>
    <w:p w14:paraId="5C893C7F" w14:textId="4DBE1B82" w:rsidR="00343DCA" w:rsidRDefault="00343DCA" w:rsidP="00343DCA">
      <w:pPr>
        <w:pStyle w:val="Akapitzlist"/>
        <w:numPr>
          <w:ilvl w:val="3"/>
          <w:numId w:val="4"/>
        </w:numPr>
        <w:spacing w:after="0"/>
        <w:jc w:val="both"/>
      </w:pPr>
      <w:r w:rsidRPr="00343DCA">
        <w:t>Z dniem zgłoszenia, Uczestnik udziela Organizatorowi</w:t>
      </w:r>
      <w:r w:rsidR="003A2144">
        <w:t xml:space="preserve"> Castingu</w:t>
      </w:r>
      <w:r w:rsidR="00655F5C">
        <w:t xml:space="preserve"> oraz TVN</w:t>
      </w:r>
      <w:r w:rsidRPr="00343DCA">
        <w:t xml:space="preserve"> nieodwołalnej, nieodpłatnej, nieograniczonej czasowo i terytorialnie licencji, z prawem do udzielania sublicencji, uprawniającej do korzystania ze Zdjęć </w:t>
      </w:r>
      <w:r w:rsidR="00EE78CA">
        <w:t xml:space="preserve">oraz Video </w:t>
      </w:r>
      <w:r w:rsidRPr="00343DCA">
        <w:t>na polach eksploatacji wymienionych w ust. 3, jak również wykorzystywania imienia i nazwiska, wizerunku, głosu i/lub wypowiedzi Uczestnika (w tym w szczególności utrwalonego na Zdjęciach</w:t>
      </w:r>
      <w:r w:rsidR="00EE78CA">
        <w:t xml:space="preserve"> lub w ramach Video</w:t>
      </w:r>
      <w:r w:rsidRPr="00343DCA">
        <w:t>), w całości ewentualnie w postaci dowolnych fragmentów, w związku z Audycją i/lub Castingiem oraz innymi audycjami tworzonymi i/lub rozpowszechnianymi przez Organizatora</w:t>
      </w:r>
      <w:r w:rsidR="003A2144">
        <w:t xml:space="preserve"> Castingu</w:t>
      </w:r>
      <w:r w:rsidR="00655F5C">
        <w:t xml:space="preserve"> lub TVN</w:t>
      </w:r>
      <w:r w:rsidRPr="00343DCA">
        <w:t>, w tym w celu produkcji i przygotowania do produkcji Audycji, a także promocji Audycji i/lub Organizatora</w:t>
      </w:r>
      <w:r w:rsidR="003A2144">
        <w:t xml:space="preserve"> Castingu</w:t>
      </w:r>
      <w:r w:rsidR="00655F5C">
        <w:t xml:space="preserve"> lub TVN</w:t>
      </w:r>
      <w:r w:rsidRPr="00343DCA">
        <w:t>, w zakresie określonym w ust. 3 poniżej. Organizator</w:t>
      </w:r>
      <w:r w:rsidR="003A2144">
        <w:t xml:space="preserve"> Castingu</w:t>
      </w:r>
      <w:r w:rsidR="00655F5C">
        <w:t xml:space="preserve"> oraz TVN są uprawni</w:t>
      </w:r>
      <w:r w:rsidR="00EC195E">
        <w:t>eni</w:t>
      </w:r>
      <w:r w:rsidRPr="00343DCA">
        <w:t xml:space="preserve">  do wykonywania i zezwalania na wykonywanie autorskich praw zależnych do Zdjęć </w:t>
      </w:r>
      <w:r w:rsidR="00EE78CA">
        <w:t xml:space="preserve">oraz Video </w:t>
      </w:r>
      <w:r w:rsidRPr="00343DCA">
        <w:t>oraz do  korzystania z utworów zależnych na polach eksploatacji wymienionych w ust. 3, a także włączania Zdjęć</w:t>
      </w:r>
      <w:r w:rsidR="00EE78CA">
        <w:t xml:space="preserve"> oraz Video</w:t>
      </w:r>
      <w:r w:rsidRPr="00343DCA">
        <w:t xml:space="preserve"> do innych dzieł, w tym utworów audiowizualnych, w tym w celu promocji Organizatora</w:t>
      </w:r>
      <w:r w:rsidR="003A2144">
        <w:t xml:space="preserve"> Castingu</w:t>
      </w:r>
      <w:r w:rsidR="00655F5C">
        <w:t xml:space="preserve"> lub TVN</w:t>
      </w:r>
      <w:r w:rsidRPr="00343DCA">
        <w:t xml:space="preserve">, jego towarów i usług, Audycji oraz innych podmiotów, ich towarów i usług. </w:t>
      </w:r>
    </w:p>
    <w:p w14:paraId="63683AA4" w14:textId="17E2BB9E" w:rsidR="00343DCA" w:rsidRPr="00343DCA" w:rsidRDefault="00343DCA" w:rsidP="00343DCA">
      <w:pPr>
        <w:pStyle w:val="Akapitzlist"/>
        <w:numPr>
          <w:ilvl w:val="3"/>
          <w:numId w:val="4"/>
        </w:numPr>
        <w:spacing w:after="0"/>
        <w:jc w:val="both"/>
      </w:pPr>
      <w:r w:rsidRPr="00343DCA">
        <w:t>Zezwolenie oraz licencja, o których mowa w ust. 1 i 2 są nieograniczone czasowo i terytorialnie  (tzn. dotyczą terytorium Polski i wszystkich innych państw) i odnoszą się do wszystkich znanych pól eksploatacji, a w szczególności do:</w:t>
      </w:r>
    </w:p>
    <w:p w14:paraId="309EA482" w14:textId="1518591B" w:rsidR="00343DCA" w:rsidRPr="00343DCA" w:rsidRDefault="00343DCA" w:rsidP="006F1A75">
      <w:pPr>
        <w:pStyle w:val="Akapitzlist"/>
        <w:numPr>
          <w:ilvl w:val="0"/>
          <w:numId w:val="10"/>
        </w:numPr>
        <w:spacing w:after="0"/>
        <w:ind w:left="1134" w:hanging="283"/>
        <w:jc w:val="both"/>
      </w:pPr>
      <w:r w:rsidRPr="00343DCA">
        <w:t>utrwalania jakąkolwiek techniką (w jakimkolwiek systemie, formacie i na jakimkolwiek nośniku), w tym m.in. drukiem, na kliszy fotograficznej, na taśmie magnetycznej, cyfrowo,</w:t>
      </w:r>
    </w:p>
    <w:p w14:paraId="5119DD87" w14:textId="395227EE" w:rsidR="00343DCA" w:rsidRPr="00343DCA" w:rsidRDefault="00343DCA" w:rsidP="006F1A75">
      <w:pPr>
        <w:pStyle w:val="Akapitzlist"/>
        <w:numPr>
          <w:ilvl w:val="0"/>
          <w:numId w:val="10"/>
        </w:numPr>
        <w:spacing w:after="0"/>
        <w:ind w:left="1134" w:hanging="283"/>
        <w:jc w:val="both"/>
      </w:pPr>
      <w:r w:rsidRPr="00343DCA">
        <w:t>zwielokrotniania jakąkolwiek techniką (w jakimkolwiek systemie, formacie i na jakimkolwiek nośniku), w tym m.in. drukiem, na kliszy fotograficznej, na taśmie magnetycznej, cyfrowo,</w:t>
      </w:r>
    </w:p>
    <w:p w14:paraId="685456C3" w14:textId="07681E2A" w:rsidR="00343DCA" w:rsidRPr="00343DCA" w:rsidRDefault="00343DCA" w:rsidP="006F1A75">
      <w:pPr>
        <w:pStyle w:val="Akapitzlist"/>
        <w:numPr>
          <w:ilvl w:val="0"/>
          <w:numId w:val="10"/>
        </w:numPr>
        <w:spacing w:after="0"/>
        <w:ind w:left="1134" w:hanging="283"/>
        <w:jc w:val="both"/>
      </w:pPr>
      <w:r w:rsidRPr="00343DCA">
        <w:t>wprowadzania do obrotu,</w:t>
      </w:r>
    </w:p>
    <w:p w14:paraId="06916510" w14:textId="67CC77F8" w:rsidR="00343DCA" w:rsidRPr="00343DCA" w:rsidRDefault="00343DCA" w:rsidP="006F1A75">
      <w:pPr>
        <w:pStyle w:val="Akapitzlist"/>
        <w:numPr>
          <w:ilvl w:val="0"/>
          <w:numId w:val="10"/>
        </w:numPr>
        <w:spacing w:after="0"/>
        <w:ind w:left="1134" w:hanging="283"/>
        <w:jc w:val="both"/>
      </w:pPr>
      <w:r w:rsidRPr="00343DCA">
        <w:t xml:space="preserve">wprowadzania do pamięci komputera, do sieci komputerowej i/lub multimedialnej, do baz danych,   </w:t>
      </w:r>
    </w:p>
    <w:p w14:paraId="12DED1B6" w14:textId="37329C01" w:rsidR="00343DCA" w:rsidRPr="00343DCA" w:rsidRDefault="00343DCA" w:rsidP="006F1A75">
      <w:pPr>
        <w:pStyle w:val="Akapitzlist"/>
        <w:numPr>
          <w:ilvl w:val="0"/>
          <w:numId w:val="10"/>
        </w:numPr>
        <w:spacing w:after="0"/>
        <w:ind w:left="1134" w:hanging="283"/>
        <w:jc w:val="both"/>
      </w:pPr>
      <w:r w:rsidRPr="00343DCA">
        <w:t xml:space="preserve">publicznego udostępniania w taki sposób, aby każdy mógł mieć dostęp do  nich w miejscu i w czasie przez siebie wybranym m.in. udostępnianie w Internecie (w tym z towarzyszeniem reklam) np. w ramach dowolnych stron internetowych oraz jakichkolwiek serwisów odpłatnych lub nieodpłatnych, w szczególności video on </w:t>
      </w:r>
      <w:proofErr w:type="spellStart"/>
      <w:r w:rsidRPr="00343DCA">
        <w:t>demand</w:t>
      </w:r>
      <w:proofErr w:type="spellEnd"/>
      <w:r w:rsidRPr="00343DCA">
        <w:t xml:space="preserve">, </w:t>
      </w:r>
      <w:proofErr w:type="spellStart"/>
      <w:r w:rsidRPr="00343DCA">
        <w:t>catch-up</w:t>
      </w:r>
      <w:proofErr w:type="spellEnd"/>
      <w:r w:rsidRPr="00343DCA">
        <w:t xml:space="preserve">, </w:t>
      </w:r>
      <w:proofErr w:type="spellStart"/>
      <w:r w:rsidRPr="00343DCA">
        <w:t>pay</w:t>
      </w:r>
      <w:proofErr w:type="spellEnd"/>
      <w:r w:rsidRPr="00343DCA">
        <w:t>-per-</w:t>
      </w:r>
      <w:proofErr w:type="spellStart"/>
      <w:r w:rsidRPr="00343DCA">
        <w:t>view</w:t>
      </w:r>
      <w:proofErr w:type="spellEnd"/>
      <w:r w:rsidRPr="00343DCA">
        <w:t xml:space="preserve">, dostępnych m.in. w technice </w:t>
      </w:r>
      <w:proofErr w:type="spellStart"/>
      <w:r w:rsidRPr="00343DCA">
        <w:t>downloading</w:t>
      </w:r>
      <w:proofErr w:type="spellEnd"/>
      <w:r w:rsidRPr="00343DCA">
        <w:t xml:space="preserve">, streaming, IPTV, ADSL, DSL, DTH, Network PVR, </w:t>
      </w:r>
      <w:proofErr w:type="spellStart"/>
      <w:r w:rsidRPr="00343DCA">
        <w:t>connected</w:t>
      </w:r>
      <w:proofErr w:type="spellEnd"/>
      <w:r w:rsidRPr="00343DCA">
        <w:t xml:space="preserve"> TV, </w:t>
      </w:r>
      <w:proofErr w:type="spellStart"/>
      <w:r w:rsidRPr="00343DCA">
        <w:t>Backwards</w:t>
      </w:r>
      <w:proofErr w:type="spellEnd"/>
      <w:r w:rsidRPr="00343DCA">
        <w:t xml:space="preserve"> EPG, DVR, PVR, Instant Restart, platform cyfrowych oraz jakichkolwiek innych, a także w ramach dowolnych usług telekomunikacyjnych z zastosowaniem jakichkolwiek systemów i urządzeń (m.in. telefonów stacjonarnych i/lub komórkowych, komputerów stacjonarnych i/lub przenośnych, monitorów, odbiorników telewizyjnych, a także przekazów z wykorzystaniem wszelkich dostępnych technologii np. GSM, UMTS itp., za pomocą telekomunikacyjnych sieci </w:t>
      </w:r>
      <w:proofErr w:type="spellStart"/>
      <w:r w:rsidRPr="00343DCA">
        <w:t>przesyłu</w:t>
      </w:r>
      <w:proofErr w:type="spellEnd"/>
      <w:r w:rsidRPr="00343DCA">
        <w:t xml:space="preserve"> danych),</w:t>
      </w:r>
    </w:p>
    <w:p w14:paraId="091FDDC1" w14:textId="47587B59" w:rsidR="00343DCA" w:rsidRPr="00343DCA" w:rsidRDefault="00343DCA" w:rsidP="006F1A75">
      <w:pPr>
        <w:pStyle w:val="Akapitzlist"/>
        <w:numPr>
          <w:ilvl w:val="0"/>
          <w:numId w:val="10"/>
        </w:numPr>
        <w:spacing w:after="0"/>
        <w:ind w:left="1134" w:hanging="283"/>
        <w:jc w:val="both"/>
      </w:pPr>
      <w:r w:rsidRPr="00343DCA">
        <w:t>publicznego wykonania,</w:t>
      </w:r>
    </w:p>
    <w:p w14:paraId="268AF627" w14:textId="1FA42839" w:rsidR="00343DCA" w:rsidRPr="00343DCA" w:rsidRDefault="00343DCA" w:rsidP="006F1A75">
      <w:pPr>
        <w:pStyle w:val="Akapitzlist"/>
        <w:numPr>
          <w:ilvl w:val="0"/>
          <w:numId w:val="10"/>
        </w:numPr>
        <w:spacing w:after="0"/>
        <w:ind w:left="1134" w:hanging="283"/>
        <w:jc w:val="both"/>
      </w:pPr>
      <w:r w:rsidRPr="00343DCA">
        <w:t xml:space="preserve">publicznego odtwarzania (m.in. 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iPod, iPhone itp.),  </w:t>
      </w:r>
    </w:p>
    <w:p w14:paraId="3C12031F" w14:textId="688C60D3" w:rsidR="00343DCA" w:rsidRPr="00343DCA" w:rsidRDefault="00343DCA" w:rsidP="006F1A75">
      <w:pPr>
        <w:pStyle w:val="Akapitzlist"/>
        <w:numPr>
          <w:ilvl w:val="0"/>
          <w:numId w:val="10"/>
        </w:numPr>
        <w:spacing w:after="0"/>
        <w:ind w:left="1134" w:hanging="283"/>
        <w:jc w:val="both"/>
      </w:pPr>
      <w:r w:rsidRPr="00343DCA">
        <w:t>wystawiania,</w:t>
      </w:r>
    </w:p>
    <w:p w14:paraId="1A0E84A5" w14:textId="4EF167DB" w:rsidR="00343DCA" w:rsidRPr="00343DCA" w:rsidRDefault="00343DCA" w:rsidP="006F1A75">
      <w:pPr>
        <w:pStyle w:val="Akapitzlist"/>
        <w:numPr>
          <w:ilvl w:val="0"/>
          <w:numId w:val="10"/>
        </w:numPr>
        <w:spacing w:after="0"/>
        <w:ind w:left="1134" w:hanging="283"/>
        <w:jc w:val="both"/>
      </w:pPr>
      <w:r w:rsidRPr="00343DCA">
        <w:t>wyświetlania,</w:t>
      </w:r>
    </w:p>
    <w:p w14:paraId="3A037340" w14:textId="6D9638E1" w:rsidR="00343DCA" w:rsidRPr="00343DCA" w:rsidRDefault="00343DCA" w:rsidP="006F1A75">
      <w:pPr>
        <w:pStyle w:val="Akapitzlist"/>
        <w:numPr>
          <w:ilvl w:val="0"/>
          <w:numId w:val="10"/>
        </w:numPr>
        <w:spacing w:after="0"/>
        <w:ind w:left="1134" w:hanging="283"/>
        <w:jc w:val="both"/>
      </w:pPr>
      <w:r w:rsidRPr="00343DCA">
        <w:t>użyczania i/lub najmu,</w:t>
      </w:r>
    </w:p>
    <w:p w14:paraId="316938C4" w14:textId="6EE77403" w:rsidR="00343DCA" w:rsidRPr="00343DCA" w:rsidRDefault="00343DCA" w:rsidP="006F1A75">
      <w:pPr>
        <w:pStyle w:val="Akapitzlist"/>
        <w:numPr>
          <w:ilvl w:val="0"/>
          <w:numId w:val="10"/>
        </w:numPr>
        <w:spacing w:after="0"/>
        <w:ind w:left="1134" w:hanging="283"/>
        <w:jc w:val="both"/>
      </w:pPr>
      <w:r w:rsidRPr="00343DCA">
        <w:lastRenderedPageBreak/>
        <w:t>nadawania analogowego oraz cyfrowego wizji i/lub fonii (kodowane lub niekodowane, odpłatne lub nieodpłatne, w jakimkolwiek systemie, formacie lub technologii) przewodowe oraz bezprzewodowe przez stację naziemną m.in. za pośrednictwem platform cyfrowych, sieci kablowych, połączeń telekomunikacyjnych, telewizji mobilnej, IPTV, DSL, ADSL, jakichkolwiek sieci komputerowych (w tym Internetu) itp.,</w:t>
      </w:r>
    </w:p>
    <w:p w14:paraId="2CB37ADD" w14:textId="73ECFD5D" w:rsidR="00343DCA" w:rsidRPr="00343DCA" w:rsidRDefault="00343DCA" w:rsidP="006F1A75">
      <w:pPr>
        <w:pStyle w:val="Akapitzlist"/>
        <w:numPr>
          <w:ilvl w:val="0"/>
          <w:numId w:val="10"/>
        </w:numPr>
        <w:spacing w:after="0"/>
        <w:ind w:left="1134" w:hanging="283"/>
        <w:jc w:val="both"/>
      </w:pPr>
      <w:r w:rsidRPr="00343DCA">
        <w:t>nadawania analogowego oraz cyfrowego wizji i/lub fonii (kodowane lub niekodowane, odpłatne lub nieodpłatne, w jakimkolwiek systemie, formacie lub technologii) za pośrednictwem satelity m.in. przy wykorzystaniu platform cyfrowych, sieci kablowych, połączeń telekomunikacyjnych, telewizji mobilnej, IPTV, DSL, ADSL, jakichkolwiek sieci komputerowych (w tym Internetu) itp.,</w:t>
      </w:r>
    </w:p>
    <w:p w14:paraId="02415C64" w14:textId="77777777" w:rsidR="00C97BFB" w:rsidRDefault="00343DCA" w:rsidP="006F1A75">
      <w:pPr>
        <w:pStyle w:val="Akapitzlist"/>
        <w:numPr>
          <w:ilvl w:val="0"/>
          <w:numId w:val="10"/>
        </w:numPr>
        <w:spacing w:after="0"/>
        <w:ind w:left="1134" w:hanging="283"/>
        <w:jc w:val="both"/>
      </w:pPr>
      <w:r w:rsidRPr="00343DCA">
        <w:t xml:space="preserve">reemitowania analogowego oraz cyfrowego wizji i/lub fonii (kodowane lub niekodowane, odpłatne lub nieodpłatne, w jakimkolwiek systemie, formacie lub technologii) m.in. za pośrednictwem platform cyfrowych, sieci kablowych, połączeń telekomunikacyjnych, telewizji mobilnej, IPTV, DSL, ADSL, </w:t>
      </w:r>
      <w:proofErr w:type="spellStart"/>
      <w:r w:rsidRPr="00343DCA">
        <w:t>Backwards</w:t>
      </w:r>
      <w:proofErr w:type="spellEnd"/>
      <w:r w:rsidRPr="00343DCA">
        <w:t xml:space="preserve"> EPG, DVR, PVR, Instant Restart, jakichkolwiek sieci komputerowych (w tym Internetu) itp.</w:t>
      </w:r>
    </w:p>
    <w:p w14:paraId="00B4DF6A" w14:textId="11321DC6" w:rsidR="00C97BFB" w:rsidRDefault="00343DCA" w:rsidP="00C97BFB">
      <w:pPr>
        <w:pStyle w:val="Akapitzlist"/>
        <w:numPr>
          <w:ilvl w:val="3"/>
          <w:numId w:val="4"/>
        </w:numPr>
        <w:spacing w:after="0"/>
        <w:jc w:val="both"/>
      </w:pPr>
      <w:r w:rsidRPr="00C97BFB">
        <w:t>Zezwolenie, o którym mowa powyżej, obejmuje również zgodę na wykonywanie praw zależnych do Zdjęć</w:t>
      </w:r>
      <w:r w:rsidR="00C40608">
        <w:t xml:space="preserve"> oraz Video</w:t>
      </w:r>
      <w:r w:rsidRPr="00C97BFB">
        <w:t xml:space="preserve"> i korzystanie przez Organizatora</w:t>
      </w:r>
      <w:r w:rsidR="006F1A75">
        <w:t xml:space="preserve"> Castingu</w:t>
      </w:r>
      <w:r w:rsidR="00655F5C">
        <w:t xml:space="preserve"> oraz TVN </w:t>
      </w:r>
      <w:r w:rsidRPr="00C97BFB">
        <w:t xml:space="preserve">z utworów zależnych na wszystkich polach eksploatacji wskazanych w ust. 3. </w:t>
      </w:r>
    </w:p>
    <w:p w14:paraId="6998D039" w14:textId="2C41F242" w:rsidR="00C97BFB" w:rsidRDefault="00343DCA" w:rsidP="00343DCA">
      <w:pPr>
        <w:pStyle w:val="Akapitzlist"/>
        <w:numPr>
          <w:ilvl w:val="3"/>
          <w:numId w:val="4"/>
        </w:numPr>
        <w:spacing w:after="0"/>
        <w:jc w:val="both"/>
      </w:pPr>
      <w:r w:rsidRPr="00343DCA">
        <w:t>Uczestnik ponosi pełną odpowiedzialność za treści zawarte w zgłoszeniu, w tym za Zdjęcia</w:t>
      </w:r>
      <w:r w:rsidR="00C40608">
        <w:t xml:space="preserve"> i Video</w:t>
      </w:r>
      <w:r w:rsidRPr="00343DCA">
        <w:t>, oraz za ewentualne szkody poniesione przez  Organizatora</w:t>
      </w:r>
      <w:r w:rsidR="006F1A75">
        <w:t xml:space="preserve"> Castingu</w:t>
      </w:r>
      <w:r w:rsidR="00655F5C">
        <w:t xml:space="preserve"> lub TVN</w:t>
      </w:r>
      <w:r w:rsidRPr="00343DCA">
        <w:t xml:space="preserve"> i/lub osoby trzecie związane z ich wykorzystywaniem, jak również naruszenie przepisów prawa.</w:t>
      </w:r>
    </w:p>
    <w:p w14:paraId="2ECA492B" w14:textId="67E50D0B" w:rsidR="00C97BFB" w:rsidRDefault="00343DCA" w:rsidP="00343DCA">
      <w:pPr>
        <w:pStyle w:val="Akapitzlist"/>
        <w:numPr>
          <w:ilvl w:val="3"/>
          <w:numId w:val="4"/>
        </w:numPr>
        <w:spacing w:after="0"/>
        <w:jc w:val="both"/>
      </w:pPr>
      <w:r w:rsidRPr="00C97BFB">
        <w:t>Uczestnik nie może w jakikolwiek sposób na Zdjęciach</w:t>
      </w:r>
      <w:r w:rsidR="00C40608">
        <w:t xml:space="preserve"> lub Video</w:t>
      </w:r>
      <w:r w:rsidRPr="00C97BFB">
        <w:t xml:space="preserve"> reklamować lub promować jakichkolwiek towarów, usług i/lub podmiotów.</w:t>
      </w:r>
    </w:p>
    <w:p w14:paraId="642AAFC5" w14:textId="7E2DF694" w:rsidR="00EF0328" w:rsidRDefault="00EF0328" w:rsidP="00EF0328">
      <w:pPr>
        <w:pStyle w:val="Akapitzlist"/>
        <w:numPr>
          <w:ilvl w:val="3"/>
          <w:numId w:val="4"/>
        </w:numPr>
        <w:spacing w:after="0"/>
        <w:jc w:val="both"/>
      </w:pPr>
      <w:r>
        <w:t>Jest całkowicie zabronione i stanowi naruszenie Regulaminu przesyłanie Zgłoszeń, w tym Zdjęć</w:t>
      </w:r>
      <w:r w:rsidR="00EC195E">
        <w:t>, Video</w:t>
      </w:r>
      <w:r>
        <w:t xml:space="preserve"> lub innych materiałów zawierających treści sprzeczne z prawem lub dobrymi obyczajami, a w szczególności treści pornograficzne, zniesławiające, obrażające uczucia religijne, wzywające do nienawiści rasowej, etnicznej i/lub wyznaniowej, propagujące piractwo fonograficzne i/lub komputerowe, upowszechniające techniki łamania danych, wirusy oraz wszelkich innych, podobnych w treści i działaniu zdjęć i materiałów.</w:t>
      </w:r>
    </w:p>
    <w:p w14:paraId="608F1EAC" w14:textId="36AF044B" w:rsidR="00EF0328" w:rsidRPr="00864F6C" w:rsidRDefault="00E5666D" w:rsidP="00EF0328">
      <w:pPr>
        <w:pStyle w:val="Akapitzlist"/>
        <w:numPr>
          <w:ilvl w:val="3"/>
          <w:numId w:val="4"/>
        </w:numPr>
        <w:spacing w:after="0"/>
        <w:jc w:val="both"/>
      </w:pPr>
      <w:r>
        <w:t xml:space="preserve">W przypadku zgłoszenia przez osobę trzecią roszczenia wobec Organizatora Castingu lub </w:t>
      </w:r>
      <w:r w:rsidR="00081EDE">
        <w:t>TVN</w:t>
      </w:r>
      <w:r w:rsidRPr="00864F6C">
        <w:t xml:space="preserve"> związanego z korzystaniem przez Organizatora Castingu i/lub </w:t>
      </w:r>
      <w:r w:rsidR="00081EDE">
        <w:t>TVN</w:t>
      </w:r>
      <w:r w:rsidRPr="00864F6C">
        <w:t xml:space="preserve"> ze Zgłoszenia, w tym Zdjęć</w:t>
      </w:r>
      <w:r w:rsidR="005927AA">
        <w:t xml:space="preserve"> i/lub Video</w:t>
      </w:r>
      <w:r w:rsidRPr="00864F6C">
        <w:t xml:space="preserve"> lub treści Zgłoszenia, Uczestnik zobowiązuje się zwolnić Organizatora Castingu i/lub </w:t>
      </w:r>
      <w:r w:rsidR="00081EDE">
        <w:t>TVN</w:t>
      </w:r>
      <w:r w:rsidRPr="00864F6C">
        <w:t xml:space="preserve"> z jakiejkolwiek odpowiedzialności</w:t>
      </w:r>
      <w:r w:rsidR="00081EDE">
        <w:t xml:space="preserve"> z tego tytułu oraz </w:t>
      </w:r>
      <w:r w:rsidRPr="00864F6C">
        <w:t xml:space="preserve">pokryć poniesioną przez Organizatora Castingu i/lub </w:t>
      </w:r>
      <w:r w:rsidR="00081EDE">
        <w:t>TVN</w:t>
      </w:r>
      <w:r w:rsidRPr="00864F6C">
        <w:t xml:space="preserve"> </w:t>
      </w:r>
      <w:r w:rsidR="00081EDE">
        <w:t xml:space="preserve">z tego tytułu </w:t>
      </w:r>
      <w:r w:rsidRPr="00864F6C">
        <w:t>szkodę. </w:t>
      </w:r>
    </w:p>
    <w:p w14:paraId="10450E9E" w14:textId="73448E3B" w:rsidR="00EF0328" w:rsidRPr="00864F6C" w:rsidRDefault="00EF0328" w:rsidP="00EF0328">
      <w:pPr>
        <w:pStyle w:val="Akapitzlist"/>
        <w:numPr>
          <w:ilvl w:val="3"/>
          <w:numId w:val="4"/>
        </w:numPr>
        <w:spacing w:after="0"/>
        <w:jc w:val="both"/>
      </w:pPr>
      <w:r w:rsidRPr="00864F6C">
        <w:t>Szczegółowe prawa i obowiązki Uczestnika, w przypadku zakwalifikowania go w Castingu do udziału w Audycji, zostaną uregulowane w osobnej umowie</w:t>
      </w:r>
      <w:r w:rsidR="00564B9B" w:rsidRPr="00864F6C">
        <w:t xml:space="preserve"> zawieranej między Uczestnikiem a </w:t>
      </w:r>
      <w:r w:rsidR="00FC687F">
        <w:t>Organizatorem</w:t>
      </w:r>
      <w:r w:rsidRPr="00864F6C">
        <w:t>.</w:t>
      </w:r>
    </w:p>
    <w:p w14:paraId="5FDF7847" w14:textId="77777777" w:rsidR="000A238D" w:rsidRDefault="000A238D">
      <w:pPr>
        <w:jc w:val="both"/>
      </w:pPr>
    </w:p>
    <w:p w14:paraId="1B162D63" w14:textId="556409AF" w:rsidR="000A238D" w:rsidRDefault="00253B63" w:rsidP="00531514">
      <w:pPr>
        <w:jc w:val="center"/>
      </w:pPr>
      <w:r>
        <w:t>§ 6</w:t>
      </w:r>
      <w:r w:rsidR="00E5666D">
        <w:t xml:space="preserve"> OCHRONA DANYCH OSOBOWYCH</w:t>
      </w:r>
    </w:p>
    <w:p w14:paraId="5AF6A3D1" w14:textId="220EB5B4" w:rsidR="002B1835" w:rsidRPr="00105CE2" w:rsidRDefault="00105CE2" w:rsidP="00C06CA0">
      <w:pPr>
        <w:pStyle w:val="Akapitzlist"/>
        <w:numPr>
          <w:ilvl w:val="0"/>
          <w:numId w:val="7"/>
        </w:numPr>
        <w:suppressAutoHyphens/>
        <w:autoSpaceDN w:val="0"/>
        <w:spacing w:after="0" w:line="276" w:lineRule="auto"/>
        <w:contextualSpacing w:val="0"/>
        <w:jc w:val="both"/>
      </w:pPr>
      <w:r w:rsidRPr="00105CE2">
        <w:t xml:space="preserve">Administratorem Danych osobowych uczestników Castingu jest TVN S.A. z siedzibą w Warszawie 02-952, ul. Wiertnicza 166. Dane </w:t>
      </w:r>
      <w:r w:rsidR="00026287">
        <w:t>U</w:t>
      </w:r>
      <w:r w:rsidRPr="00105CE2">
        <w:t>czestników Castingu będą przetwarzane w celu i zakresie niezbędnym dla przeprowadzenia Castingu, to jest w celu weryfikacji Uczestnika Castingu i rozstrzygnięcia Castingu</w:t>
      </w:r>
      <w:r w:rsidR="002B1835" w:rsidRPr="008A7D44">
        <w:rPr>
          <w:rFonts w:ascii="Calibri" w:eastAsia="Times New Roman" w:hAnsi="Calibri" w:cs="Calibri"/>
          <w:color w:val="000000"/>
          <w:lang w:eastAsia="pl-PL"/>
        </w:rPr>
        <w:t>.</w:t>
      </w:r>
    </w:p>
    <w:p w14:paraId="10E7FB1F" w14:textId="63630B28" w:rsidR="00105CE2" w:rsidRPr="00105CE2" w:rsidRDefault="00701EE2" w:rsidP="00105CE2">
      <w:pPr>
        <w:pStyle w:val="Akapitzlist"/>
        <w:numPr>
          <w:ilvl w:val="0"/>
          <w:numId w:val="7"/>
        </w:numPr>
        <w:suppressAutoHyphens/>
        <w:autoSpaceDN w:val="0"/>
        <w:spacing w:after="0" w:line="276" w:lineRule="auto"/>
        <w:contextualSpacing w:val="0"/>
        <w:jc w:val="both"/>
      </w:pPr>
      <w:r w:rsidRPr="00701EE2">
        <w:rPr>
          <w:b/>
          <w:bCs/>
        </w:rPr>
        <w:t xml:space="preserve"> </w:t>
      </w:r>
      <w:r w:rsidR="00B23D5B">
        <w:rPr>
          <w:rFonts w:ascii="Calibri" w:hAnsi="Calibri" w:cs="Calibri"/>
          <w:color w:val="000000"/>
        </w:rPr>
        <w:t>Podstawą prawną przetwarzania danych osobowych Uczestników Castingu jest prawnie uzasadniony interes administratora oraz umowa, do której zawarcia dochodzi poprzez akceptację przez Uczestnika Castingu Regulaminu w ramach formularza zgłoszeniowego</w:t>
      </w:r>
      <w:r w:rsidR="00105CE2" w:rsidRPr="00105CE2">
        <w:t xml:space="preserve">. </w:t>
      </w:r>
    </w:p>
    <w:p w14:paraId="30404947" w14:textId="77777777" w:rsidR="00960FDA" w:rsidRPr="00960FDA" w:rsidRDefault="00960FDA" w:rsidP="00960FDA">
      <w:pPr>
        <w:pStyle w:val="NormalnyWeb"/>
        <w:numPr>
          <w:ilvl w:val="0"/>
          <w:numId w:val="7"/>
        </w:numPr>
        <w:spacing w:before="0" w:beforeAutospacing="0" w:after="0" w:afterAutospacing="0"/>
        <w:jc w:val="both"/>
        <w:textAlignment w:val="baseline"/>
        <w:rPr>
          <w:rFonts w:asciiTheme="minorHAnsi" w:eastAsiaTheme="minorHAnsi" w:hAnsiTheme="minorHAnsi" w:cstheme="minorBidi"/>
          <w:color w:val="00000A"/>
          <w:sz w:val="22"/>
          <w:szCs w:val="22"/>
          <w:lang w:eastAsia="en-US"/>
        </w:rPr>
      </w:pPr>
      <w:r w:rsidRPr="00960FDA">
        <w:rPr>
          <w:rFonts w:asciiTheme="minorHAnsi" w:eastAsiaTheme="minorHAnsi" w:hAnsiTheme="minorHAnsi" w:cstheme="minorBidi"/>
          <w:color w:val="00000A"/>
          <w:sz w:val="22"/>
          <w:szCs w:val="22"/>
          <w:lang w:eastAsia="en-US"/>
        </w:rPr>
        <w:lastRenderedPageBreak/>
        <w:t>Dane osobowe Uczestnika mogą być przekazywane Organizatorowi (na podstawie zawartej z Organizatorem umowy powierzenia danych osobowych) oraz innym podmiotom, w tym należącym do grupy kapitałowej, do której należy TVN, jeśli będzie to niezbędne dla realizacji celów Castingu. Dane mogą być także przekazywane innym uprawnionym organom, na podstawie ogólnie obowiązujących przepisów prawa.</w:t>
      </w:r>
    </w:p>
    <w:p w14:paraId="5FA96971" w14:textId="7B2025F5" w:rsidR="00B23D5B" w:rsidRDefault="00B23D5B" w:rsidP="00B23D5B">
      <w:pPr>
        <w:pStyle w:val="Akapitzlist"/>
        <w:numPr>
          <w:ilvl w:val="0"/>
          <w:numId w:val="7"/>
        </w:numPr>
        <w:suppressAutoHyphens/>
        <w:autoSpaceDN w:val="0"/>
        <w:spacing w:after="0" w:line="276" w:lineRule="auto"/>
        <w:jc w:val="both"/>
      </w:pPr>
      <w:r>
        <w:t>Twoje dane osobowe mogą być przekazywane poza Europejski Obszar Gospodarczy na podstawie zawartych z odbiorcami danych standardowych klauzul umownych, których treść została zatwierdzona przez Komisję Europejską. Masz prawo do uzyskania kopii takich standardowych klauzul umownych od TVN kontaktując się z nami za pośrednictwem specjalnej skrzynki mailowej: iod@tvn.pl. lub na adres skrzynki mailowej wyznaczonego przez TVN inspektora ochrony danych:dpo@discovery.com.</w:t>
      </w:r>
    </w:p>
    <w:p w14:paraId="552C95FC" w14:textId="060E8141" w:rsidR="00105CE2" w:rsidRPr="00105CE2" w:rsidRDefault="00105CE2" w:rsidP="00105CE2">
      <w:pPr>
        <w:pStyle w:val="Akapitzlist"/>
        <w:numPr>
          <w:ilvl w:val="0"/>
          <w:numId w:val="7"/>
        </w:numPr>
        <w:suppressAutoHyphens/>
        <w:autoSpaceDN w:val="0"/>
        <w:spacing w:after="0" w:line="276" w:lineRule="auto"/>
        <w:contextualSpacing w:val="0"/>
        <w:jc w:val="both"/>
      </w:pPr>
      <w:r w:rsidRPr="00105CE2">
        <w:t xml:space="preserve">Dane osobowe Uczestników będą przetwarzane przez TVN </w:t>
      </w:r>
      <w:r w:rsidR="00CC5704">
        <w:t>S.A.</w:t>
      </w:r>
      <w:r w:rsidR="009E70B7">
        <w:t xml:space="preserve"> przez czas trwania</w:t>
      </w:r>
      <w:r w:rsidRPr="00105CE2">
        <w:t xml:space="preserve"> Castingu</w:t>
      </w:r>
      <w:r w:rsidR="000612AD">
        <w:t xml:space="preserve">, </w:t>
      </w:r>
      <w:r w:rsidR="000612AD">
        <w:rPr>
          <w:rStyle w:val="Brak"/>
          <w:rFonts w:cs="Calibri"/>
        </w:rPr>
        <w:t xml:space="preserve">a w </w:t>
      </w:r>
      <w:r w:rsidR="000612AD" w:rsidRPr="00CE3AC8">
        <w:rPr>
          <w:rStyle w:val="Brak"/>
          <w:rFonts w:cs="Calibri"/>
        </w:rPr>
        <w:t>razie włączenia materiałów</w:t>
      </w:r>
      <w:r w:rsidR="001C1E7C">
        <w:rPr>
          <w:rStyle w:val="Brak"/>
          <w:rFonts w:cs="Calibri"/>
        </w:rPr>
        <w:t xml:space="preserve"> </w:t>
      </w:r>
      <w:r w:rsidR="00CA44BD">
        <w:rPr>
          <w:rStyle w:val="Brak"/>
          <w:rFonts w:cs="Calibri"/>
        </w:rPr>
        <w:t xml:space="preserve">(lub ich fragmentów) </w:t>
      </w:r>
      <w:r w:rsidR="001C1E7C">
        <w:rPr>
          <w:rStyle w:val="Brak"/>
          <w:rFonts w:cs="Calibri"/>
        </w:rPr>
        <w:t xml:space="preserve">przesłanych </w:t>
      </w:r>
      <w:r w:rsidR="00616BAB">
        <w:rPr>
          <w:rStyle w:val="Brak"/>
          <w:rFonts w:cs="Calibri"/>
        </w:rPr>
        <w:t xml:space="preserve">przez Uczestnika </w:t>
      </w:r>
      <w:r w:rsidR="001C1E7C">
        <w:rPr>
          <w:rStyle w:val="Brak"/>
          <w:rFonts w:cs="Calibri"/>
        </w:rPr>
        <w:t>w ramach zgłoszenia</w:t>
      </w:r>
      <w:r w:rsidR="00CA44BD">
        <w:rPr>
          <w:rStyle w:val="Brak"/>
          <w:rFonts w:cs="Calibri"/>
        </w:rPr>
        <w:t xml:space="preserve"> do Castingu</w:t>
      </w:r>
      <w:r w:rsidR="000612AD" w:rsidRPr="00CE3AC8">
        <w:rPr>
          <w:rStyle w:val="Brak"/>
          <w:rFonts w:cs="Calibri"/>
        </w:rPr>
        <w:t xml:space="preserve">, TVN przechowuje dane osobowe </w:t>
      </w:r>
      <w:r w:rsidR="000612AD">
        <w:rPr>
          <w:rStyle w:val="Brak"/>
          <w:rFonts w:cs="Calibri"/>
        </w:rPr>
        <w:t>Uczestni</w:t>
      </w:r>
      <w:r w:rsidR="00AB42CD">
        <w:rPr>
          <w:rStyle w:val="Brak"/>
          <w:rFonts w:cs="Calibri"/>
        </w:rPr>
        <w:t>ka</w:t>
      </w:r>
      <w:r w:rsidR="000612AD">
        <w:rPr>
          <w:rStyle w:val="Brak"/>
          <w:rFonts w:cs="Calibri"/>
        </w:rPr>
        <w:t xml:space="preserve"> zawarte w tych materiałach </w:t>
      </w:r>
      <w:r w:rsidR="000612AD" w:rsidRPr="00CE3AC8">
        <w:rPr>
          <w:rStyle w:val="Brak"/>
          <w:rFonts w:cs="Calibri"/>
        </w:rPr>
        <w:t xml:space="preserve">przez czas </w:t>
      </w:r>
      <w:r w:rsidR="001C1E7C">
        <w:rPr>
          <w:rStyle w:val="Brak"/>
          <w:rFonts w:cs="Calibri"/>
        </w:rPr>
        <w:t xml:space="preserve">nadawania </w:t>
      </w:r>
      <w:r w:rsidR="00CA44BD">
        <w:rPr>
          <w:rStyle w:val="Brak"/>
          <w:rFonts w:cs="Calibri"/>
        </w:rPr>
        <w:t xml:space="preserve">i eksploatowania </w:t>
      </w:r>
      <w:r w:rsidR="001C1E7C">
        <w:rPr>
          <w:rStyle w:val="Brak"/>
          <w:rFonts w:cs="Calibri"/>
        </w:rPr>
        <w:t>Audycji</w:t>
      </w:r>
      <w:r w:rsidR="00CA44BD">
        <w:rPr>
          <w:rStyle w:val="Brak"/>
          <w:rFonts w:cs="Calibri"/>
        </w:rPr>
        <w:t>.</w:t>
      </w:r>
      <w:r w:rsidRPr="00105CE2">
        <w:t xml:space="preserve"> </w:t>
      </w:r>
    </w:p>
    <w:p w14:paraId="2A82BBD7" w14:textId="2BAA06DB" w:rsidR="00105CE2" w:rsidRPr="00105CE2" w:rsidRDefault="00105CE2" w:rsidP="00105CE2">
      <w:pPr>
        <w:pStyle w:val="Akapitzlist"/>
        <w:numPr>
          <w:ilvl w:val="0"/>
          <w:numId w:val="7"/>
        </w:numPr>
        <w:suppressAutoHyphens/>
        <w:autoSpaceDN w:val="0"/>
        <w:spacing w:after="0" w:line="276" w:lineRule="auto"/>
        <w:contextualSpacing w:val="0"/>
        <w:jc w:val="both"/>
      </w:pPr>
      <w:r w:rsidRPr="00105CE2">
        <w:t xml:space="preserve">TVN </w:t>
      </w:r>
      <w:r w:rsidR="00CC5704">
        <w:t xml:space="preserve">S.A. </w:t>
      </w:r>
      <w:r w:rsidRPr="00105CE2">
        <w:t>będzie przechowywał dane osobowe w sposób zgodny z obowiązującymi przepisami prawa,</w:t>
      </w:r>
      <w:r w:rsidR="0019072A">
        <w:t xml:space="preserve"> </w:t>
      </w:r>
      <w:r w:rsidRPr="00105CE2">
        <w:t>w tym w szczególności zabezpieczy je przed udostępnieniem osobom nieupoważnionym, zabraniem przez osobę nieuprawnioną, przetwarzaniem z naruszeniem prawa oraz zmianą, utratą, uszkodzeniem lub zniszczeniem.</w:t>
      </w:r>
    </w:p>
    <w:p w14:paraId="746CF208" w14:textId="2654D5FE" w:rsidR="00105CE2" w:rsidRPr="00105CE2" w:rsidRDefault="00105CE2" w:rsidP="00105CE2">
      <w:pPr>
        <w:pStyle w:val="Akapitzlist"/>
        <w:numPr>
          <w:ilvl w:val="0"/>
          <w:numId w:val="7"/>
        </w:numPr>
        <w:suppressAutoHyphens/>
        <w:autoSpaceDN w:val="0"/>
        <w:spacing w:after="0" w:line="276" w:lineRule="auto"/>
        <w:contextualSpacing w:val="0"/>
        <w:jc w:val="both"/>
      </w:pPr>
      <w:r w:rsidRPr="00105CE2">
        <w:t xml:space="preserve">TVN </w:t>
      </w:r>
      <w:r w:rsidR="00CC5704">
        <w:t xml:space="preserve">S.A. </w:t>
      </w:r>
      <w:r w:rsidRPr="00105CE2">
        <w:t>może zwrócić się do Uczestnika z prośbą o wyrażenie zgody na przetwarzanie innych danych osobowych Uczestnika lub dla innych celów wyraźnie wskazanych przez TVN</w:t>
      </w:r>
      <w:r w:rsidR="00CC5704">
        <w:t xml:space="preserve"> S.A.</w:t>
      </w:r>
      <w:r w:rsidRPr="00105CE2">
        <w:t>, drogą mailową. Zgoda ta nie jest konieczna do wzięcia udziału w Castingu.</w:t>
      </w:r>
    </w:p>
    <w:p w14:paraId="128E0F53" w14:textId="77F946D5" w:rsidR="00105CE2" w:rsidRPr="00DC512C" w:rsidRDefault="00105CE2" w:rsidP="00105CE2">
      <w:pPr>
        <w:pStyle w:val="Akapitzlist"/>
        <w:numPr>
          <w:ilvl w:val="0"/>
          <w:numId w:val="7"/>
        </w:numPr>
        <w:suppressAutoHyphens/>
        <w:autoSpaceDN w:val="0"/>
        <w:spacing w:after="0" w:line="276" w:lineRule="auto"/>
        <w:contextualSpacing w:val="0"/>
        <w:jc w:val="both"/>
        <w:rPr>
          <w:color w:val="auto"/>
        </w:rPr>
      </w:pPr>
      <w:r w:rsidRPr="00105CE2">
        <w:t>Uczestnik ma prawo dostępu do treści swoich danych osobowych oraz prawo do ich sprostowania, usunięcia, ograniczenia przetwarzania, przenoszenia oraz wniesienia sprzeciwu wobec przetwarzania danych osobowych</w:t>
      </w:r>
      <w:r w:rsidR="00701EE2">
        <w:t xml:space="preserve"> jak również (w przypadkach gdy była przez Uczestnika wyrażana zgoda na przetwarzanie danych) do cofnięcia zgody na przetwarzanie danych</w:t>
      </w:r>
      <w:r w:rsidRPr="00105CE2">
        <w:t>.  Wszelką korespondencję dotyczącą przetwarzania danych osobowych należy kierować do TVN</w:t>
      </w:r>
      <w:r w:rsidR="00CC5704">
        <w:t xml:space="preserve"> S.A.</w:t>
      </w:r>
      <w:r w:rsidRPr="00105CE2">
        <w:t xml:space="preserve"> na adres: ”Administrator Danych Osobowych, TVN S.A. ul. Wiertnicza 166, 02-952 Warszawa”</w:t>
      </w:r>
      <w:r w:rsidR="00EF3957" w:rsidRPr="00EF3957">
        <w:t xml:space="preserve"> lub na adres skrzynki mailowej: </w:t>
      </w:r>
      <w:hyperlink r:id="rId7" w:history="1">
        <w:r w:rsidR="00EF3957" w:rsidRPr="00DC512C">
          <w:rPr>
            <w:color w:val="auto"/>
          </w:rPr>
          <w:t>iod@tvn.pl</w:t>
        </w:r>
      </w:hyperlink>
      <w:r w:rsidR="00EF3957" w:rsidRPr="00DC512C">
        <w:rPr>
          <w:color w:val="auto"/>
        </w:rPr>
        <w:t xml:space="preserve"> lub na adres skrzynki mailowej wyznaczonego przez TVN inspektora ochrony danych: </w:t>
      </w:r>
      <w:hyperlink r:id="rId8" w:history="1">
        <w:r w:rsidR="00EF3957" w:rsidRPr="00DC512C">
          <w:rPr>
            <w:color w:val="auto"/>
          </w:rPr>
          <w:t>dpo@discovery.com</w:t>
        </w:r>
      </w:hyperlink>
      <w:r w:rsidRPr="00DC512C">
        <w:rPr>
          <w:color w:val="auto"/>
        </w:rPr>
        <w:t>.</w:t>
      </w:r>
    </w:p>
    <w:p w14:paraId="0566A128" w14:textId="6CDA1592" w:rsidR="00EF3957" w:rsidRPr="00EF3957" w:rsidRDefault="00EF3957" w:rsidP="00EF3957">
      <w:pPr>
        <w:pStyle w:val="Akapitzlist"/>
        <w:numPr>
          <w:ilvl w:val="0"/>
          <w:numId w:val="7"/>
        </w:numPr>
        <w:jc w:val="both"/>
      </w:pPr>
      <w:r w:rsidRPr="00EF3957">
        <w:t>Pełna informacja na temat przetwarzania danych osobowych Uczestnika przez TVN S.A. przedstawiona została w załączniku do Regulaminu, stanowiącym jego integralną część.</w:t>
      </w:r>
    </w:p>
    <w:p w14:paraId="47E625C9" w14:textId="63446CA1" w:rsidR="00253B63" w:rsidRDefault="00253B63" w:rsidP="00253B63">
      <w:pPr>
        <w:tabs>
          <w:tab w:val="left" w:pos="426"/>
        </w:tabs>
        <w:spacing w:after="0" w:line="240" w:lineRule="auto"/>
        <w:jc w:val="both"/>
      </w:pPr>
    </w:p>
    <w:p w14:paraId="530849CF" w14:textId="77777777" w:rsidR="00253B63" w:rsidRDefault="00253B63" w:rsidP="00253B63">
      <w:pPr>
        <w:tabs>
          <w:tab w:val="left" w:pos="426"/>
        </w:tabs>
        <w:spacing w:after="0" w:line="240" w:lineRule="auto"/>
        <w:jc w:val="both"/>
      </w:pPr>
    </w:p>
    <w:p w14:paraId="290E657D" w14:textId="46E8C1A2" w:rsidR="000A238D" w:rsidRDefault="00E5666D" w:rsidP="00531514">
      <w:pPr>
        <w:jc w:val="center"/>
      </w:pPr>
      <w:r>
        <w:t>§</w:t>
      </w:r>
      <w:r w:rsidR="00204698">
        <w:t xml:space="preserve"> </w:t>
      </w:r>
      <w:r w:rsidR="00253B63">
        <w:t>7</w:t>
      </w:r>
      <w:r>
        <w:t xml:space="preserve"> PUBLIKACJA REGULAMINU</w:t>
      </w:r>
    </w:p>
    <w:p w14:paraId="2858329F" w14:textId="34D5DB32" w:rsidR="000A238D" w:rsidRDefault="00E5666D">
      <w:pPr>
        <w:jc w:val="both"/>
      </w:pPr>
      <w:r>
        <w:t xml:space="preserve">Regulamin znajduje się do wglądu w siedzibie Organizatora Castingu pod adresem: </w:t>
      </w:r>
      <w:r w:rsidR="00960FDA" w:rsidRPr="00701EE2">
        <w:t>ul. Piotra Wysockiego 2</w:t>
      </w:r>
      <w:r w:rsidR="00960FDA">
        <w:t xml:space="preserve">, </w:t>
      </w:r>
      <w:r w:rsidR="00960FDA" w:rsidRPr="00701EE2">
        <w:t>05-230 Kobyłka</w:t>
      </w:r>
      <w:r w:rsidR="00960FDA">
        <w:t xml:space="preserve"> </w:t>
      </w:r>
      <w:r>
        <w:t>oraz na stronie internetowej: www.tvnturbo.pl</w:t>
      </w:r>
    </w:p>
    <w:sectPr w:rsidR="000A238D">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FE49B" w14:textId="77777777" w:rsidR="000143A5" w:rsidRDefault="000143A5" w:rsidP="002C72A3">
      <w:pPr>
        <w:spacing w:after="0" w:line="240" w:lineRule="auto"/>
      </w:pPr>
      <w:r>
        <w:separator/>
      </w:r>
    </w:p>
  </w:endnote>
  <w:endnote w:type="continuationSeparator" w:id="0">
    <w:p w14:paraId="23C17264" w14:textId="77777777" w:rsidR="000143A5" w:rsidRDefault="000143A5" w:rsidP="002C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108817234"/>
      <w:docPartObj>
        <w:docPartGallery w:val="Page Numbers (Bottom of Page)"/>
        <w:docPartUnique/>
      </w:docPartObj>
    </w:sdtPr>
    <w:sdtEndPr/>
    <w:sdtContent>
      <w:p w14:paraId="057AA3A6" w14:textId="37E64DBC" w:rsidR="002C72A3" w:rsidRDefault="002C72A3">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B00A88" w:rsidRPr="00B00A88">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14:paraId="00870601" w14:textId="77777777" w:rsidR="002C72A3" w:rsidRDefault="002C72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D8C59" w14:textId="77777777" w:rsidR="000143A5" w:rsidRDefault="000143A5" w:rsidP="002C72A3">
      <w:pPr>
        <w:spacing w:after="0" w:line="240" w:lineRule="auto"/>
      </w:pPr>
      <w:r>
        <w:separator/>
      </w:r>
    </w:p>
  </w:footnote>
  <w:footnote w:type="continuationSeparator" w:id="0">
    <w:p w14:paraId="51DF281D" w14:textId="77777777" w:rsidR="000143A5" w:rsidRDefault="000143A5" w:rsidP="002C7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34C"/>
    <w:multiLevelType w:val="multilevel"/>
    <w:tmpl w:val="A204E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D5239"/>
    <w:multiLevelType w:val="multilevel"/>
    <w:tmpl w:val="212A8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700655"/>
    <w:multiLevelType w:val="multilevel"/>
    <w:tmpl w:val="1980C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C674A"/>
    <w:multiLevelType w:val="multilevel"/>
    <w:tmpl w:val="9C422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220318"/>
    <w:multiLevelType w:val="multilevel"/>
    <w:tmpl w:val="C6541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2E2687"/>
    <w:multiLevelType w:val="multilevel"/>
    <w:tmpl w:val="660EB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E21066"/>
    <w:multiLevelType w:val="multilevel"/>
    <w:tmpl w:val="BAB67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1C76D9"/>
    <w:multiLevelType w:val="multilevel"/>
    <w:tmpl w:val="9D14785C"/>
    <w:numStyleLink w:val="Zaimportowanystyl6"/>
  </w:abstractNum>
  <w:abstractNum w:abstractNumId="8" w15:restartNumberingAfterBreak="0">
    <w:nsid w:val="55590A41"/>
    <w:multiLevelType w:val="multilevel"/>
    <w:tmpl w:val="2048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CF1F56"/>
    <w:multiLevelType w:val="multilevel"/>
    <w:tmpl w:val="C2220568"/>
    <w:lvl w:ilvl="0">
      <w:start w:val="1"/>
      <w:numFmt w:val="decimal"/>
      <w:lvlText w:val="%1."/>
      <w:lvlJc w:val="left"/>
      <w:pPr>
        <w:ind w:left="450" w:hanging="450"/>
      </w:pPr>
      <w:rPr>
        <w:rFonts w:ascii="Times New Roman" w:eastAsia="Calibri" w:hAnsi="Times New Roman" w:cs="Times New Roman"/>
        <w:sz w:val="24"/>
        <w:szCs w:val="24"/>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21E5DBD"/>
    <w:multiLevelType w:val="hybridMultilevel"/>
    <w:tmpl w:val="54F47F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22014B"/>
    <w:multiLevelType w:val="hybridMultilevel"/>
    <w:tmpl w:val="A20C2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9E2FEC"/>
    <w:multiLevelType w:val="multilevel"/>
    <w:tmpl w:val="4A6EAF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B182243"/>
    <w:multiLevelType w:val="multilevel"/>
    <w:tmpl w:val="526C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5B7E45"/>
    <w:multiLevelType w:val="multilevel"/>
    <w:tmpl w:val="1980C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F417D7"/>
    <w:multiLevelType w:val="multilevel"/>
    <w:tmpl w:val="9D14785C"/>
    <w:styleLink w:val="Zaimportowanystyl6"/>
    <w:lvl w:ilvl="0">
      <w:start w:val="1"/>
      <w:numFmt w:val="decimal"/>
      <w:lvlText w:val="%1."/>
      <w:lvlJc w:val="left"/>
      <w:pPr>
        <w:ind w:left="708" w:hanging="3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lvlText w:val="%2)"/>
      <w:lvlJc w:val="left"/>
      <w:pPr>
        <w:ind w:left="310" w:hanging="3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19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55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9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27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63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99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35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4"/>
  </w:num>
  <w:num w:numId="3">
    <w:abstractNumId w:val="3"/>
  </w:num>
  <w:num w:numId="4">
    <w:abstractNumId w:val="2"/>
  </w:num>
  <w:num w:numId="5">
    <w:abstractNumId w:val="5"/>
  </w:num>
  <w:num w:numId="6">
    <w:abstractNumId w:val="6"/>
  </w:num>
  <w:num w:numId="7">
    <w:abstractNumId w:val="1"/>
  </w:num>
  <w:num w:numId="8">
    <w:abstractNumId w:val="12"/>
  </w:num>
  <w:num w:numId="9">
    <w:abstractNumId w:val="14"/>
  </w:num>
  <w:num w:numId="10">
    <w:abstractNumId w:val="11"/>
  </w:num>
  <w:num w:numId="11">
    <w:abstractNumId w:val="10"/>
  </w:num>
  <w:num w:numId="12">
    <w:abstractNumId w:val="9"/>
  </w:num>
  <w:num w:numId="13">
    <w:abstractNumId w:val="8"/>
  </w:num>
  <w:num w:numId="14">
    <w:abstractNumId w:val="0"/>
  </w:num>
  <w:num w:numId="15">
    <w:abstractNumId w:val="15"/>
  </w:num>
  <w:num w:numId="16">
    <w:abstractNumId w:val="7"/>
    <w:lvlOverride w:ilvl="0">
      <w:lvl w:ilvl="0">
        <w:start w:val="1"/>
        <w:numFmt w:val="decimal"/>
        <w:lvlText w:val="%1."/>
        <w:lvlJc w:val="left"/>
        <w:pPr>
          <w:ind w:left="708" w:hanging="3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lvlText w:val="%2)"/>
        <w:lvlJc w:val="left"/>
        <w:pPr>
          <w:tabs>
            <w:tab w:val="num" w:pos="284"/>
            <w:tab w:val="left" w:pos="310"/>
          </w:tabs>
          <w:ind w:left="310" w:hanging="3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284"/>
            <w:tab w:val="left" w:pos="310"/>
          </w:tabs>
          <w:ind w:left="1221" w:hanging="1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284"/>
            <w:tab w:val="left" w:pos="310"/>
          </w:tabs>
          <w:ind w:left="1581" w:hanging="1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84"/>
            <w:tab w:val="left" w:pos="310"/>
          </w:tabs>
          <w:ind w:left="1941" w:hanging="1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84"/>
            <w:tab w:val="left" w:pos="310"/>
          </w:tabs>
          <w:ind w:left="2301" w:hanging="1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84"/>
            <w:tab w:val="left" w:pos="310"/>
          </w:tabs>
          <w:ind w:left="2661" w:hanging="1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84"/>
            <w:tab w:val="left" w:pos="310"/>
          </w:tabs>
          <w:ind w:left="3021" w:hanging="1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84"/>
            <w:tab w:val="left" w:pos="310"/>
          </w:tabs>
          <w:ind w:left="3381" w:hanging="1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8D"/>
    <w:rsid w:val="000143A5"/>
    <w:rsid w:val="00023AFA"/>
    <w:rsid w:val="00026287"/>
    <w:rsid w:val="00027CDC"/>
    <w:rsid w:val="00040F5E"/>
    <w:rsid w:val="0004210A"/>
    <w:rsid w:val="000612AD"/>
    <w:rsid w:val="00077E43"/>
    <w:rsid w:val="00081EDE"/>
    <w:rsid w:val="000A238D"/>
    <w:rsid w:val="000A3F52"/>
    <w:rsid w:val="000B0407"/>
    <w:rsid w:val="000D56EE"/>
    <w:rsid w:val="000D7E5B"/>
    <w:rsid w:val="00105CE2"/>
    <w:rsid w:val="00116173"/>
    <w:rsid w:val="00143E05"/>
    <w:rsid w:val="0016218D"/>
    <w:rsid w:val="00164C9A"/>
    <w:rsid w:val="0019072A"/>
    <w:rsid w:val="00191C19"/>
    <w:rsid w:val="00196FC7"/>
    <w:rsid w:val="001C1E7C"/>
    <w:rsid w:val="00202236"/>
    <w:rsid w:val="00204698"/>
    <w:rsid w:val="00204E94"/>
    <w:rsid w:val="00217A05"/>
    <w:rsid w:val="00227663"/>
    <w:rsid w:val="00237939"/>
    <w:rsid w:val="00244F4C"/>
    <w:rsid w:val="00253B63"/>
    <w:rsid w:val="00275E12"/>
    <w:rsid w:val="002A180C"/>
    <w:rsid w:val="002B1835"/>
    <w:rsid w:val="002C72A3"/>
    <w:rsid w:val="002E76CC"/>
    <w:rsid w:val="002F15FA"/>
    <w:rsid w:val="00302C63"/>
    <w:rsid w:val="00343DCA"/>
    <w:rsid w:val="003816EB"/>
    <w:rsid w:val="003869E7"/>
    <w:rsid w:val="003950FE"/>
    <w:rsid w:val="003A2144"/>
    <w:rsid w:val="003A5053"/>
    <w:rsid w:val="003A541E"/>
    <w:rsid w:val="003B771D"/>
    <w:rsid w:val="00422C75"/>
    <w:rsid w:val="00472BFD"/>
    <w:rsid w:val="004D582A"/>
    <w:rsid w:val="004F7CE2"/>
    <w:rsid w:val="00514E09"/>
    <w:rsid w:val="00531514"/>
    <w:rsid w:val="0054473F"/>
    <w:rsid w:val="00564B9B"/>
    <w:rsid w:val="00585410"/>
    <w:rsid w:val="005927AA"/>
    <w:rsid w:val="005A0F7D"/>
    <w:rsid w:val="005A7CEE"/>
    <w:rsid w:val="005C60DC"/>
    <w:rsid w:val="00616BAB"/>
    <w:rsid w:val="00640A8F"/>
    <w:rsid w:val="00655F5C"/>
    <w:rsid w:val="006650F4"/>
    <w:rsid w:val="006674C5"/>
    <w:rsid w:val="00687C91"/>
    <w:rsid w:val="006F1A75"/>
    <w:rsid w:val="006F5BE6"/>
    <w:rsid w:val="00701EE2"/>
    <w:rsid w:val="00727995"/>
    <w:rsid w:val="007574F9"/>
    <w:rsid w:val="00771F5D"/>
    <w:rsid w:val="007F0BCF"/>
    <w:rsid w:val="008077B1"/>
    <w:rsid w:val="00864F6C"/>
    <w:rsid w:val="008826D8"/>
    <w:rsid w:val="008A7D44"/>
    <w:rsid w:val="008D17B2"/>
    <w:rsid w:val="008D266D"/>
    <w:rsid w:val="00914096"/>
    <w:rsid w:val="00960FDA"/>
    <w:rsid w:val="00983ADB"/>
    <w:rsid w:val="009B65D5"/>
    <w:rsid w:val="009D1F95"/>
    <w:rsid w:val="009D5AF3"/>
    <w:rsid w:val="009E70B7"/>
    <w:rsid w:val="00A059F5"/>
    <w:rsid w:val="00A22F47"/>
    <w:rsid w:val="00A31674"/>
    <w:rsid w:val="00A36A75"/>
    <w:rsid w:val="00A55F4F"/>
    <w:rsid w:val="00A7121E"/>
    <w:rsid w:val="00AA2BAE"/>
    <w:rsid w:val="00AB42CD"/>
    <w:rsid w:val="00AD11FC"/>
    <w:rsid w:val="00AE18B6"/>
    <w:rsid w:val="00AE31D4"/>
    <w:rsid w:val="00AF7D3C"/>
    <w:rsid w:val="00B00A88"/>
    <w:rsid w:val="00B13EDB"/>
    <w:rsid w:val="00B23D5B"/>
    <w:rsid w:val="00B26E47"/>
    <w:rsid w:val="00B43A78"/>
    <w:rsid w:val="00B5305B"/>
    <w:rsid w:val="00B870FA"/>
    <w:rsid w:val="00BC04CA"/>
    <w:rsid w:val="00BC5B39"/>
    <w:rsid w:val="00C06CA0"/>
    <w:rsid w:val="00C112F5"/>
    <w:rsid w:val="00C12F77"/>
    <w:rsid w:val="00C21A53"/>
    <w:rsid w:val="00C338FE"/>
    <w:rsid w:val="00C40608"/>
    <w:rsid w:val="00C719E0"/>
    <w:rsid w:val="00C90BE3"/>
    <w:rsid w:val="00C93908"/>
    <w:rsid w:val="00C97BFB"/>
    <w:rsid w:val="00CA44BD"/>
    <w:rsid w:val="00CC5704"/>
    <w:rsid w:val="00CF148E"/>
    <w:rsid w:val="00CF47FD"/>
    <w:rsid w:val="00D24751"/>
    <w:rsid w:val="00D35976"/>
    <w:rsid w:val="00D907F9"/>
    <w:rsid w:val="00DC2960"/>
    <w:rsid w:val="00DC512C"/>
    <w:rsid w:val="00DD1C84"/>
    <w:rsid w:val="00DF793F"/>
    <w:rsid w:val="00E067D2"/>
    <w:rsid w:val="00E5666D"/>
    <w:rsid w:val="00E80E73"/>
    <w:rsid w:val="00E94115"/>
    <w:rsid w:val="00EC195E"/>
    <w:rsid w:val="00EC35C8"/>
    <w:rsid w:val="00EE78CA"/>
    <w:rsid w:val="00EF0328"/>
    <w:rsid w:val="00EF3957"/>
    <w:rsid w:val="00F82F18"/>
    <w:rsid w:val="00F94472"/>
    <w:rsid w:val="00FC687F"/>
    <w:rsid w:val="00FF2DEF"/>
    <w:rsid w:val="00FF6062"/>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B848"/>
  <w15:docId w15:val="{80ED2C38-11C3-4032-9D11-F174934C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B1922"/>
    <w:rPr>
      <w:b/>
      <w:bCs/>
    </w:rPr>
  </w:style>
  <w:style w:type="character" w:customStyle="1" w:styleId="czeinternetowe">
    <w:name w:val="Łącze internetowe"/>
    <w:basedOn w:val="Domylnaczcionkaakapitu"/>
    <w:uiPriority w:val="99"/>
    <w:unhideWhenUsed/>
    <w:rsid w:val="005B1922"/>
    <w:rPr>
      <w:color w:val="0563C1" w:themeColor="hyperlink"/>
      <w:u w:val="single"/>
    </w:rPr>
  </w:style>
  <w:style w:type="character" w:customStyle="1" w:styleId="TekstdymkaZnak">
    <w:name w:val="Tekst dymka Znak"/>
    <w:basedOn w:val="Domylnaczcionkaakapitu"/>
    <w:link w:val="Tekstdymka"/>
    <w:uiPriority w:val="99"/>
    <w:semiHidden/>
    <w:qFormat/>
    <w:rsid w:val="00601B67"/>
    <w:rPr>
      <w:rFonts w:ascii="Segoe UI" w:hAnsi="Segoe UI" w:cs="Segoe UI"/>
      <w:sz w:val="18"/>
      <w:szCs w:val="18"/>
    </w:rPr>
  </w:style>
  <w:style w:type="character" w:styleId="Odwoaniedokomentarza">
    <w:name w:val="annotation reference"/>
    <w:basedOn w:val="Domylnaczcionkaakapitu"/>
    <w:uiPriority w:val="99"/>
    <w:semiHidden/>
    <w:unhideWhenUsed/>
    <w:qFormat/>
    <w:rsid w:val="0078289C"/>
    <w:rPr>
      <w:sz w:val="16"/>
      <w:szCs w:val="16"/>
    </w:rPr>
  </w:style>
  <w:style w:type="character" w:customStyle="1" w:styleId="TekstkomentarzaZnak">
    <w:name w:val="Tekst komentarza Znak"/>
    <w:basedOn w:val="Domylnaczcionkaakapitu"/>
    <w:link w:val="Tekstkomentarza"/>
    <w:uiPriority w:val="99"/>
    <w:semiHidden/>
    <w:qFormat/>
    <w:rsid w:val="0078289C"/>
    <w:rPr>
      <w:sz w:val="20"/>
      <w:szCs w:val="20"/>
    </w:rPr>
  </w:style>
  <w:style w:type="character" w:customStyle="1" w:styleId="TematkomentarzaZnak">
    <w:name w:val="Temat komentarza Znak"/>
    <w:basedOn w:val="TekstkomentarzaZnak"/>
    <w:link w:val="Tematkomentarza"/>
    <w:uiPriority w:val="99"/>
    <w:semiHidden/>
    <w:qFormat/>
    <w:rsid w:val="0078289C"/>
    <w:rPr>
      <w:b/>
      <w:bCs/>
      <w:sz w:val="20"/>
      <w:szCs w:val="20"/>
    </w:rPr>
  </w:style>
  <w:style w:type="character" w:customStyle="1" w:styleId="AkapitzlistZnak">
    <w:name w:val="Akapit z listą Znak"/>
    <w:basedOn w:val="Domylnaczcionkaakapitu"/>
    <w:link w:val="Akapitzlist"/>
    <w:uiPriority w:val="34"/>
    <w:qFormat/>
    <w:locked/>
    <w:rsid w:val="00E97010"/>
  </w:style>
  <w:style w:type="character" w:customStyle="1" w:styleId="ListLabel1">
    <w:name w:val="ListLabel 1"/>
    <w:qFormat/>
    <w:rPr>
      <w:rFonts w:eastAsia="Calibri" w:cs="Calibri"/>
      <w:bCs/>
      <w:sz w:val="22"/>
      <w:szCs w:val="24"/>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5B1922"/>
    <w:pPr>
      <w:ind w:left="720"/>
      <w:contextualSpacing/>
    </w:pPr>
  </w:style>
  <w:style w:type="paragraph" w:styleId="Tekstdymka">
    <w:name w:val="Balloon Text"/>
    <w:basedOn w:val="Normalny"/>
    <w:link w:val="TekstdymkaZnak"/>
    <w:uiPriority w:val="99"/>
    <w:semiHidden/>
    <w:unhideWhenUsed/>
    <w:qFormat/>
    <w:rsid w:val="00601B67"/>
    <w:pPr>
      <w:spacing w:after="0" w:line="240" w:lineRule="auto"/>
    </w:pPr>
    <w:rPr>
      <w:rFonts w:ascii="Segoe UI" w:hAnsi="Segoe UI" w:cs="Segoe UI"/>
      <w:sz w:val="18"/>
      <w:szCs w:val="18"/>
    </w:rPr>
  </w:style>
  <w:style w:type="paragraph" w:styleId="Poprawka">
    <w:name w:val="Revision"/>
    <w:uiPriority w:val="99"/>
    <w:semiHidden/>
    <w:qFormat/>
    <w:rsid w:val="00601B67"/>
    <w:rPr>
      <w:color w:val="00000A"/>
      <w:sz w:val="22"/>
    </w:rPr>
  </w:style>
  <w:style w:type="paragraph" w:styleId="Tekstkomentarza">
    <w:name w:val="annotation text"/>
    <w:basedOn w:val="Normalny"/>
    <w:link w:val="TekstkomentarzaZnak"/>
    <w:uiPriority w:val="99"/>
    <w:semiHidden/>
    <w:unhideWhenUsed/>
    <w:qFormat/>
    <w:rsid w:val="0078289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78289C"/>
    <w:rPr>
      <w:b/>
      <w:bCs/>
    </w:rPr>
  </w:style>
  <w:style w:type="paragraph" w:customStyle="1" w:styleId="zwyk">
    <w:name w:val="zwyk"/>
    <w:basedOn w:val="Normalny"/>
    <w:qFormat/>
    <w:rsid w:val="00E97010"/>
    <w:pPr>
      <w:spacing w:after="0" w:line="240" w:lineRule="auto"/>
    </w:pPr>
    <w:rPr>
      <w:rFonts w:ascii="Times New Roman" w:eastAsia="Times New Roman" w:hAnsi="Times New Roman" w:cs="Times New Roman"/>
      <w:color w:val="FFFFFF"/>
      <w:sz w:val="17"/>
      <w:szCs w:val="17"/>
      <w:u w:color="000000"/>
      <w:lang w:eastAsia="pl-PL"/>
    </w:rPr>
  </w:style>
  <w:style w:type="paragraph" w:customStyle="1" w:styleId="Standard">
    <w:name w:val="Standard"/>
    <w:rsid w:val="00343DCA"/>
    <w:pPr>
      <w:suppressAutoHyphens/>
      <w:autoSpaceDN w:val="0"/>
      <w:spacing w:after="200" w:line="276" w:lineRule="auto"/>
      <w:textAlignment w:val="baseline"/>
    </w:pPr>
    <w:rPr>
      <w:rFonts w:ascii="Calibri" w:eastAsia="Calibri" w:hAnsi="Calibri" w:cs="Times New Roman"/>
      <w:kern w:val="3"/>
      <w:sz w:val="22"/>
      <w:lang w:eastAsia="zh-CN"/>
    </w:rPr>
  </w:style>
  <w:style w:type="paragraph" w:customStyle="1" w:styleId="Default">
    <w:name w:val="Default"/>
    <w:rsid w:val="00343DCA"/>
    <w:pPr>
      <w:autoSpaceDE w:val="0"/>
      <w:autoSpaceDN w:val="0"/>
    </w:pPr>
    <w:rPr>
      <w:rFonts w:ascii="Times New Roman" w:eastAsia="Calibri" w:hAnsi="Times New Roman" w:cs="Times New Roman"/>
      <w:color w:val="000000"/>
      <w:sz w:val="24"/>
      <w:szCs w:val="24"/>
    </w:rPr>
  </w:style>
  <w:style w:type="character" w:styleId="Hipercze">
    <w:name w:val="Hyperlink"/>
    <w:basedOn w:val="Domylnaczcionkaakapitu"/>
    <w:rsid w:val="00105CE2"/>
    <w:rPr>
      <w:color w:val="0000FF"/>
      <w:u w:val="single"/>
    </w:rPr>
  </w:style>
  <w:style w:type="character" w:customStyle="1" w:styleId="Brak">
    <w:name w:val="Brak"/>
    <w:rsid w:val="00105CE2"/>
  </w:style>
  <w:style w:type="paragraph" w:styleId="Stopka">
    <w:name w:val="footer"/>
    <w:basedOn w:val="Normalny"/>
    <w:link w:val="StopkaZnak"/>
    <w:uiPriority w:val="99"/>
    <w:unhideWhenUsed/>
    <w:rsid w:val="002C7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2A3"/>
    <w:rPr>
      <w:color w:val="00000A"/>
      <w:sz w:val="22"/>
    </w:rPr>
  </w:style>
  <w:style w:type="character" w:customStyle="1" w:styleId="BrakA">
    <w:name w:val="Brak A"/>
    <w:rsid w:val="00701EE2"/>
  </w:style>
  <w:style w:type="paragraph" w:styleId="NormalnyWeb">
    <w:name w:val="Normal (Web)"/>
    <w:basedOn w:val="Normalny"/>
    <w:uiPriority w:val="99"/>
    <w:unhideWhenUsed/>
    <w:rsid w:val="00701EE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redniasiatka1akcent21">
    <w:name w:val="Średnia siatka 1 — akcent 21"/>
    <w:rsid w:val="005927AA"/>
    <w:pPr>
      <w:widowControl w:val="0"/>
      <w:pBdr>
        <w:top w:val="nil"/>
        <w:left w:val="nil"/>
        <w:bottom w:val="nil"/>
        <w:right w:val="nil"/>
        <w:between w:val="nil"/>
        <w:bar w:val="nil"/>
      </w:pBdr>
      <w:suppressAutoHyphens/>
      <w:spacing w:after="200" w:line="276" w:lineRule="auto"/>
      <w:ind w:left="720"/>
    </w:pPr>
    <w:rPr>
      <w:rFonts w:ascii="Calibri" w:eastAsia="Calibri" w:hAnsi="Calibri" w:cs="Calibri"/>
      <w:color w:val="000000"/>
      <w:kern w:val="1"/>
      <w:sz w:val="22"/>
      <w:u w:color="000000"/>
      <w:bdr w:val="nil"/>
      <w:lang w:eastAsia="pl-PL"/>
    </w:rPr>
  </w:style>
  <w:style w:type="numbering" w:customStyle="1" w:styleId="Zaimportowanystyl6">
    <w:name w:val="Zaimportowany styl 6"/>
    <w:rsid w:val="005927A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8137">
      <w:bodyDiv w:val="1"/>
      <w:marLeft w:val="0"/>
      <w:marRight w:val="0"/>
      <w:marTop w:val="0"/>
      <w:marBottom w:val="0"/>
      <w:divBdr>
        <w:top w:val="none" w:sz="0" w:space="0" w:color="auto"/>
        <w:left w:val="none" w:sz="0" w:space="0" w:color="auto"/>
        <w:bottom w:val="none" w:sz="0" w:space="0" w:color="auto"/>
        <w:right w:val="none" w:sz="0" w:space="0" w:color="auto"/>
      </w:divBdr>
    </w:div>
    <w:div w:id="682559250">
      <w:bodyDiv w:val="1"/>
      <w:marLeft w:val="0"/>
      <w:marRight w:val="0"/>
      <w:marTop w:val="0"/>
      <w:marBottom w:val="0"/>
      <w:divBdr>
        <w:top w:val="none" w:sz="0" w:space="0" w:color="auto"/>
        <w:left w:val="none" w:sz="0" w:space="0" w:color="auto"/>
        <w:bottom w:val="none" w:sz="0" w:space="0" w:color="auto"/>
        <w:right w:val="none" w:sz="0" w:space="0" w:color="auto"/>
      </w:divBdr>
    </w:div>
    <w:div w:id="1262373718">
      <w:bodyDiv w:val="1"/>
      <w:marLeft w:val="0"/>
      <w:marRight w:val="0"/>
      <w:marTop w:val="0"/>
      <w:marBottom w:val="0"/>
      <w:divBdr>
        <w:top w:val="none" w:sz="0" w:space="0" w:color="auto"/>
        <w:left w:val="none" w:sz="0" w:space="0" w:color="auto"/>
        <w:bottom w:val="none" w:sz="0" w:space="0" w:color="auto"/>
        <w:right w:val="none" w:sz="0" w:space="0" w:color="auto"/>
      </w:divBdr>
    </w:div>
    <w:div w:id="21451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iscovery.com" TargetMode="External"/><Relationship Id="rId3" Type="http://schemas.openxmlformats.org/officeDocument/2006/relationships/settings" Target="settings.xml"/><Relationship Id="rId7" Type="http://schemas.openxmlformats.org/officeDocument/2006/relationships/hyperlink" Target="mailto:iod@tv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2731</Words>
  <Characters>16389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Basiński Krzysztof</dc:creator>
  <dc:description/>
  <cp:lastModifiedBy>Jacykiewicz Anna</cp:lastModifiedBy>
  <cp:revision>8</cp:revision>
  <cp:lastPrinted>2019-06-10T08:37:00Z</cp:lastPrinted>
  <dcterms:created xsi:type="dcterms:W3CDTF">2022-09-08T09:42:00Z</dcterms:created>
  <dcterms:modified xsi:type="dcterms:W3CDTF">2022-09-09T10:23:00Z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TVN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